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1" w:rsidRPr="000D5ED3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Министерство социального развития Саратовской области</w:t>
      </w:r>
    </w:p>
    <w:p w:rsidR="004802A1" w:rsidRDefault="004802A1" w:rsidP="00480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A1" w:rsidRPr="000D5ED3" w:rsidRDefault="004802A1" w:rsidP="00480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Саратовской области </w:t>
      </w:r>
    </w:p>
    <w:p w:rsidR="004802A1" w:rsidRPr="000D5ED3" w:rsidRDefault="004802A1" w:rsidP="00480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«Социально-оздоровительный центр «Лазурный»</w:t>
      </w: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Pr="000D5ED3" w:rsidRDefault="00E07A80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8068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4802A1" w:rsidRPr="000D5ED3">
        <w:rPr>
          <w:rFonts w:ascii="Times New Roman" w:eastAsia="Times New Roman" w:hAnsi="Times New Roman" w:cs="Times New Roman"/>
          <w:sz w:val="40"/>
          <w:szCs w:val="40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4802A1" w:rsidRPr="000D5ED3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4802A1" w:rsidRPr="005403A2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ГАУ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«Лазурный»</w:t>
      </w:r>
    </w:p>
    <w:p w:rsidR="004802A1" w:rsidRPr="005403A2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Овчинников О.Ю.</w:t>
      </w: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A07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января   2019</w:t>
      </w:r>
      <w:r w:rsidRPr="0054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Pr="000D5ED3" w:rsidRDefault="004802A1" w:rsidP="00480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«Занимательная психология</w:t>
      </w:r>
      <w:r w:rsidRPr="000D5ED3">
        <w:rPr>
          <w:rFonts w:ascii="Times New Roman" w:hAnsi="Times New Roman" w:cs="Times New Roman"/>
          <w:b/>
          <w:sz w:val="48"/>
          <w:szCs w:val="48"/>
        </w:rPr>
        <w:t>»</w:t>
      </w:r>
    </w:p>
    <w:p w:rsidR="004802A1" w:rsidRDefault="004802A1" w:rsidP="00480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 – 17 лет</w:t>
      </w:r>
    </w:p>
    <w:p w:rsidR="004802A1" w:rsidRPr="005C56D9" w:rsidRDefault="004802A1" w:rsidP="004802A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21 день (период оздоровительной смены)</w:t>
      </w: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A1" w:rsidRDefault="004802A1" w:rsidP="004802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программы – </w:t>
      </w:r>
    </w:p>
    <w:p w:rsidR="004802A1" w:rsidRDefault="007D5DBA" w:rsidP="004802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- </w:t>
      </w:r>
      <w:r w:rsidR="0048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A1" w:rsidRDefault="007D5DBA" w:rsidP="00480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педагог-психолог, педагог дополнительного образования </w:t>
      </w:r>
    </w:p>
    <w:p w:rsidR="004802A1" w:rsidRDefault="004802A1" w:rsidP="004802A1">
      <w:pPr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4802A1" w:rsidRPr="000D5ED3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4802A1" w:rsidRDefault="004802A1" w:rsidP="00CB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1D6CCC" w:rsidRPr="00E07A80" w:rsidRDefault="004802A1" w:rsidP="00CB4C6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E07A80">
        <w:rPr>
          <w:rFonts w:ascii="Times New Roman" w:hAnsi="Times New Roman" w:cs="Times New Roman"/>
          <w:sz w:val="28"/>
          <w:szCs w:val="28"/>
        </w:rPr>
        <w:t>Можно ли преподавать детям психологию?  «Психология»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в</w:t>
      </w:r>
      <w:r w:rsidRPr="00E07A80">
        <w:rPr>
          <w:rFonts w:ascii="Times New Roman" w:hAnsi="Times New Roman" w:cs="Times New Roman"/>
          <w:sz w:val="28"/>
          <w:szCs w:val="28"/>
        </w:rPr>
        <w:t xml:space="preserve"> переводе </w:t>
      </w:r>
      <w:proofErr w:type="gramStart"/>
      <w:r w:rsidRPr="00E07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7A80">
        <w:rPr>
          <w:rFonts w:ascii="Times New Roman" w:hAnsi="Times New Roman" w:cs="Times New Roman"/>
          <w:sz w:val="28"/>
          <w:szCs w:val="28"/>
        </w:rPr>
        <w:t xml:space="preserve"> древнегреческого – наука о душе. 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</w:t>
      </w:r>
      <w:r w:rsidR="00674FB4" w:rsidRPr="00E07A80">
        <w:rPr>
          <w:rFonts w:ascii="Times New Roman" w:hAnsi="Times New Roman" w:cs="Times New Roman"/>
          <w:sz w:val="28"/>
          <w:szCs w:val="28"/>
        </w:rPr>
        <w:t>А если наука, то и изучают ее студенты и специалисты, т.е. взрослые. А когда же нужно обучать детей, объясняя, почему возникают такие реакции, как гнев, ярость, грусть, радость? Почему ребенок 10 лет выучивает таблицу Пифагора и свободно оперирует ей, а свое поведение отследить не может? В педагогике действенны такие методы, как поощрение и наказание. В воспитании порицание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и запреты используют в любом возрасте. Так, может быть просто, объяснить, что такое эмоции, как ими управлять и как </w:t>
      </w:r>
      <w:r w:rsidR="002A07F1" w:rsidRPr="00E07A80">
        <w:rPr>
          <w:rFonts w:ascii="Times New Roman" w:hAnsi="Times New Roman" w:cs="Times New Roman"/>
          <w:sz w:val="28"/>
          <w:szCs w:val="28"/>
        </w:rPr>
        <w:t xml:space="preserve">общество относится к людям, не </w:t>
      </w:r>
      <w:r w:rsidR="00733FA5">
        <w:rPr>
          <w:rFonts w:ascii="Times New Roman" w:hAnsi="Times New Roman" w:cs="Times New Roman"/>
          <w:sz w:val="28"/>
          <w:szCs w:val="28"/>
        </w:rPr>
        <w:t>и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меющим «держать себя в руках» или «держать язык за зубами». Или, 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как </w:t>
      </w:r>
      <w:r w:rsidR="00A1612D" w:rsidRPr="00E07A80">
        <w:rPr>
          <w:rFonts w:ascii="Times New Roman" w:hAnsi="Times New Roman" w:cs="Times New Roman"/>
          <w:sz w:val="28"/>
          <w:szCs w:val="28"/>
        </w:rPr>
        <w:t>вместо обиды на друзей в какой-то неловкой ситуации, посмотреть на картину «сверху»</w:t>
      </w:r>
      <w:r w:rsidR="00A761DF" w:rsidRPr="00E07A80">
        <w:rPr>
          <w:rFonts w:ascii="Times New Roman" w:hAnsi="Times New Roman" w:cs="Times New Roman"/>
          <w:sz w:val="28"/>
          <w:szCs w:val="28"/>
        </w:rPr>
        <w:t xml:space="preserve">, 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«извне»</w:t>
      </w:r>
      <w:r w:rsidR="00A761DF" w:rsidRPr="00E07A80">
        <w:rPr>
          <w:rFonts w:ascii="Times New Roman" w:hAnsi="Times New Roman" w:cs="Times New Roman"/>
          <w:sz w:val="28"/>
          <w:szCs w:val="28"/>
        </w:rPr>
        <w:t xml:space="preserve"> или «под другим углом»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. Меньше будет конфликтов, истерик, и дети станут </w:t>
      </w:r>
      <w:r w:rsidR="00A761DF" w:rsidRPr="00E07A80">
        <w:rPr>
          <w:rFonts w:ascii="Times New Roman" w:hAnsi="Times New Roman" w:cs="Times New Roman"/>
          <w:sz w:val="28"/>
          <w:szCs w:val="28"/>
        </w:rPr>
        <w:t xml:space="preserve">психологически грамотными. </w:t>
      </w:r>
    </w:p>
    <w:p w:rsidR="00A761DF" w:rsidRPr="00E07A80" w:rsidRDefault="00A761DF" w:rsidP="00CB4C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7A80">
        <w:rPr>
          <w:rFonts w:ascii="Times New Roman" w:hAnsi="Times New Roman" w:cs="Times New Roman"/>
          <w:sz w:val="28"/>
          <w:szCs w:val="28"/>
        </w:rPr>
        <w:t xml:space="preserve">      В современном обществе прослеживается тенденция приоритета психологического комфорта во всех аспектах жизни. Умножаем на убежденность граждан в безграничных прав</w:t>
      </w:r>
      <w:r w:rsidR="00D249C1" w:rsidRPr="00E07A80">
        <w:rPr>
          <w:rFonts w:ascii="Times New Roman" w:hAnsi="Times New Roman" w:cs="Times New Roman"/>
          <w:sz w:val="28"/>
          <w:szCs w:val="28"/>
        </w:rPr>
        <w:t xml:space="preserve">ах и потребленческое отношение к обществу и государству. Получается буквально: «Все должны думать о моем благополучии, моем удобстве. Все должны обеспечить мое безоблачное и благоприятное существование. Я имею право!». Не правда ли, очень похоже на подростковый эгоцентризм? Или на психологическую незрелость личности? 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Думать о душе нужно с детства, в старости будет поздно. </w:t>
      </w:r>
    </w:p>
    <w:p w:rsidR="0011604E" w:rsidRPr="00E07A80" w:rsidRDefault="009E35C9" w:rsidP="00CB4C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A80">
        <w:rPr>
          <w:rFonts w:ascii="Times New Roman" w:hAnsi="Times New Roman" w:cs="Times New Roman"/>
          <w:sz w:val="28"/>
          <w:szCs w:val="28"/>
        </w:rPr>
        <w:t xml:space="preserve">     В медицине существует определенное и однозначное равенство между уровнем образования и культуры общества, и уровнем здоровья. Чем больше образованных и культурных людей, тем лучше у них здоровье. </w:t>
      </w:r>
      <w:r w:rsidRPr="00E07A80">
        <w:rPr>
          <w:rFonts w:ascii="Times New Roman" w:hAnsi="Times New Roman" w:cs="Times New Roman"/>
          <w:b/>
          <w:sz w:val="28"/>
          <w:szCs w:val="28"/>
        </w:rPr>
        <w:t>Основной идеей</w:t>
      </w:r>
      <w:r w:rsidRPr="00E07A80">
        <w:rPr>
          <w:rFonts w:ascii="Times New Roman" w:hAnsi="Times New Roman" w:cs="Times New Roman"/>
          <w:sz w:val="28"/>
          <w:szCs w:val="28"/>
        </w:rPr>
        <w:t xml:space="preserve"> данной программы является психологическое просвещение детей и подростков. </w:t>
      </w:r>
      <w:r w:rsidR="00E07A80">
        <w:rPr>
          <w:rFonts w:ascii="Times New Roman" w:hAnsi="Times New Roman" w:cs="Times New Roman"/>
          <w:sz w:val="28"/>
          <w:szCs w:val="28"/>
        </w:rPr>
        <w:t xml:space="preserve">Стабильное устойчивое </w:t>
      </w:r>
      <w:proofErr w:type="spellStart"/>
      <w:r w:rsidR="00E07A80">
        <w:rPr>
          <w:rFonts w:ascii="Times New Roman" w:hAnsi="Times New Roman" w:cs="Times New Roman"/>
          <w:sz w:val="28"/>
          <w:szCs w:val="28"/>
        </w:rPr>
        <w:t>психо</w:t>
      </w:r>
      <w:r w:rsidR="0011604E" w:rsidRPr="00E07A80">
        <w:rPr>
          <w:rFonts w:ascii="Times New Roman" w:hAnsi="Times New Roman" w:cs="Times New Roman"/>
          <w:sz w:val="28"/>
          <w:szCs w:val="28"/>
        </w:rPr>
        <w:t>эмоциональное</w:t>
      </w:r>
      <w:proofErr w:type="spellEnd"/>
      <w:r w:rsidR="0011604E" w:rsidRPr="00E07A80">
        <w:rPr>
          <w:rFonts w:ascii="Times New Roman" w:hAnsi="Times New Roman" w:cs="Times New Roman"/>
          <w:sz w:val="28"/>
          <w:szCs w:val="28"/>
        </w:rPr>
        <w:t xml:space="preserve"> состояние человека ведет к сохранению здоровья, так как </w:t>
      </w:r>
      <w:r w:rsidR="00E07A80" w:rsidRPr="00E07A80">
        <w:rPr>
          <w:rFonts w:ascii="Times New Roman" w:hAnsi="Times New Roman" w:cs="Times New Roman"/>
          <w:sz w:val="28"/>
          <w:szCs w:val="28"/>
        </w:rPr>
        <w:t>психосоматические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 проявления оказывают прямое воздействие на физическое состояние.</w:t>
      </w:r>
    </w:p>
    <w:p w:rsidR="00E07A80" w:rsidRDefault="00E07A80" w:rsidP="00CB4C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80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художественная с элементами социально-психологической. </w:t>
      </w:r>
      <w:proofErr w:type="gramEnd"/>
    </w:p>
    <w:p w:rsidR="00D249C1" w:rsidRDefault="00E07A80" w:rsidP="00CB4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Новизной образовательной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использование, как традиционных методик, так и нетрадиционных. Кружок 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«Занимательная психология» - это сочетание науки и игры. </w:t>
      </w:r>
      <w:r w:rsidR="007B183E" w:rsidRPr="00E07A80">
        <w:rPr>
          <w:rFonts w:ascii="Times New Roman" w:hAnsi="Times New Roman" w:cs="Times New Roman"/>
          <w:sz w:val="28"/>
          <w:szCs w:val="28"/>
        </w:rPr>
        <w:t>Тема «Иллюзии»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по зрительному восприятию (оптические иллюзии), занятие по восприятию эмоций, занятия по тактильному и слуховому восприятию.  </w:t>
      </w:r>
      <w:r w:rsidR="007B183E" w:rsidRPr="00E0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6E" w:rsidRDefault="00CB4C6E" w:rsidP="00227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Овладевая знаниями об особенностях поведения человека в различных ситуациях, применяя на практике методики распознавания человеческих состояний, подростки овладеют навыками конструктивного взаимодействия, бесконфликтного общения. </w:t>
      </w:r>
    </w:p>
    <w:p w:rsidR="007B1A36" w:rsidRPr="002274A2" w:rsidRDefault="00CB4C6E" w:rsidP="002274A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4C6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7B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опирается на анализ социальных проблем, обозначенных по итогам работы ГАУ СО </w:t>
      </w:r>
      <w:proofErr w:type="gramStart"/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«Лазурный». С каждым годом появляется все больше подростков, не умеющих себя вести в обществе, с эмоциональной распущенностью и демонстративной истеричностью. Вне зависимости от пола. Пожинаем 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плоды ложной </w:t>
      </w:r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замены 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человеческого общения </w:t>
      </w:r>
      <w:proofErr w:type="spellStart"/>
      <w:r w:rsidR="007B1A36" w:rsidRPr="002274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компьютерно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>-опосредованными</w:t>
      </w:r>
      <w:proofErr w:type="spellEnd"/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>ями.</w:t>
      </w:r>
      <w:r w:rsidR="002274A2" w:rsidRPr="002274A2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между членами стихийно организованного, незнакомого социума пугает подрастающее поколение. </w:t>
      </w:r>
      <w:r w:rsid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Уходят от проблем общения. А когда понимают неизбежность нежеланного контакта, то проявляют все виды агрессии, желая защитить только свои интересы. Во главу угла ставя состояние психологического комфорта. Забывая или не зная неоспоримую истину – чтобы развиваться, нужно, чтобы было немного неудобно. Нельзя постоянно находиться в психологическом </w:t>
      </w:r>
      <w:r w:rsidR="00646C84">
        <w:rPr>
          <w:rFonts w:ascii="Times New Roman" w:hAnsi="Times New Roman" w:cs="Times New Roman"/>
          <w:sz w:val="28"/>
          <w:szCs w:val="28"/>
          <w:shd w:val="clear" w:color="auto" w:fill="FFFFFF"/>
        </w:rPr>
        <w:t>и эмоциональном коконе.</w:t>
      </w:r>
    </w:p>
    <w:p w:rsidR="00CB4C6E" w:rsidRDefault="00CB4C6E" w:rsidP="002274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582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объясняется формированием высокого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мастерство управления собственными эмоциями, удовлетворение голода человеческого вербального и невербального общения.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ряд специальных заданий на наблюдение, сравнение, домысливание, фантазирование служат для достижения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ого. Программа направлена на поиск новых решений,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новых форм и способов исполнения.</w:t>
      </w:r>
    </w:p>
    <w:p w:rsidR="00CB4C6E" w:rsidRDefault="00CB4C6E" w:rsidP="002274A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>Благодаря внедрению в образовательно-воспитательный процесс современных техноло</w:t>
      </w:r>
      <w:r>
        <w:rPr>
          <w:rFonts w:ascii="Times New Roman" w:hAnsi="Times New Roman" w:cs="Times New Roman"/>
          <w:sz w:val="28"/>
          <w:szCs w:val="28"/>
        </w:rPr>
        <w:t>гий обучения воспитанники</w:t>
      </w:r>
      <w:r w:rsidRPr="00BB6546">
        <w:rPr>
          <w:rFonts w:ascii="Times New Roman" w:hAnsi="Times New Roman" w:cs="Times New Roman"/>
          <w:sz w:val="28"/>
          <w:szCs w:val="28"/>
        </w:rPr>
        <w:t xml:space="preserve"> имеют большой шанс приобрести необходимые умения и навыки для дальнейшей жизни и успешной адаптации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84" w:rsidRPr="0024169E" w:rsidRDefault="00646C84" w:rsidP="00646C84">
      <w:pPr>
        <w:tabs>
          <w:tab w:val="left" w:pos="3945"/>
        </w:tabs>
        <w:spacing w:before="12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Педагоги дополнительного образования ГАУ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«Лазурный»</w:t>
      </w:r>
      <w:r>
        <w:t xml:space="preserve"> </w:t>
      </w:r>
      <w:r w:rsidRPr="00BB6546">
        <w:rPr>
          <w:rFonts w:ascii="Times New Roman" w:hAnsi="Times New Roman" w:cs="Times New Roman"/>
          <w:sz w:val="28"/>
          <w:szCs w:val="28"/>
        </w:rPr>
        <w:t xml:space="preserve">применяют следующие инновационные образовательные технологии: </w:t>
      </w:r>
    </w:p>
    <w:p w:rsidR="00646C84" w:rsidRDefault="00646C84" w:rsidP="00646C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Игровая технология.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Здоровьесберегающие технологии.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дифференцированного обучения.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деятельностного обучения.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Метод проектов.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интегрированного обучения. </w:t>
      </w:r>
    </w:p>
    <w:p w:rsidR="00646C84" w:rsidRDefault="00646C84" w:rsidP="00646C8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>− Информационно-коммуникационные технологии.</w:t>
      </w:r>
    </w:p>
    <w:p w:rsidR="00646C84" w:rsidRPr="000A407D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A407D">
        <w:rPr>
          <w:rFonts w:ascii="Times New Roman" w:hAnsi="Times New Roman" w:cs="Times New Roman"/>
          <w:sz w:val="28"/>
          <w:szCs w:val="28"/>
        </w:rPr>
        <w:t>Сочетания элементов современных образовательных технологий в структуре занятий: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299"/>
        <w:gridCol w:w="3754"/>
      </w:tblGrid>
      <w:tr w:rsidR="00646C84" w:rsidTr="006B5CC5">
        <w:tc>
          <w:tcPr>
            <w:tcW w:w="2518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занятия 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использования образовательных технологий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совместная деятельность − эвристическая беседа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психофизическая тренировка (элементы аутотренинга, настрой на занятие)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занятия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проблемной ситуации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754" w:type="dxa"/>
          </w:tcPr>
          <w:p w:rsidR="00646C84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группах, парах </w:t>
            </w:r>
          </w:p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эвристическая беседа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 технологии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представление наглядного материала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Работа по теме занятия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и дифференцированный подход </w:t>
            </w:r>
          </w:p>
        </w:tc>
        <w:tc>
          <w:tcPr>
            <w:tcW w:w="3754" w:type="dxa"/>
          </w:tcPr>
          <w:p w:rsidR="00646C84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дивидуальная, групповая работа</w:t>
            </w:r>
          </w:p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работа в парах (тройках, четвёрках)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создание ситуации успеха 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риентированное обучение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− исследовательская работа в группах, парах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 технологии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- знакомство с новым материалом;</w:t>
            </w:r>
          </w:p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− разноуровневые задания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3754" w:type="dxa"/>
          </w:tcPr>
          <w:p w:rsidR="00646C84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задания на развитие </w:t>
            </w:r>
            <w:proofErr w:type="spellStart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общеинтеллектуальных</w:t>
            </w:r>
            <w:proofErr w:type="spellEnd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– сравнения, мышления, конкретизации, обобщения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игровая ситуация 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проблемной ситуации</w:t>
            </w:r>
          </w:p>
        </w:tc>
      </w:tr>
      <w:tr w:rsidR="00646C84" w:rsidTr="006B5CC5">
        <w:tc>
          <w:tcPr>
            <w:tcW w:w="2518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Здоровьесберегающий подход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динамические паузы, гимнастика для глаз, гимнастика для кистей и пальцев</w:t>
            </w:r>
          </w:p>
        </w:tc>
      </w:tr>
      <w:tr w:rsidR="00646C84" w:rsidTr="006B5CC5">
        <w:tc>
          <w:tcPr>
            <w:tcW w:w="2518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(самостоятельная) работа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и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дифференцированный подход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разноуровневые задания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сотрудничества − коллективный вывод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коллективный вывод;</w:t>
            </w:r>
          </w:p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подведение итогов в паре (сравнение)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ситуации успеха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ситуации успеха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смог…» «Я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научился…» </w:t>
            </w:r>
          </w:p>
        </w:tc>
      </w:tr>
    </w:tbl>
    <w:p w:rsidR="00646C84" w:rsidRPr="00D2582A" w:rsidRDefault="00646C84" w:rsidP="0064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C84" w:rsidRPr="00646C84" w:rsidRDefault="00646C84" w:rsidP="00646C84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</w:t>
      </w:r>
      <w:r w:rsidRPr="0064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программы:</w:t>
      </w:r>
    </w:p>
    <w:p w:rsidR="00646C84" w:rsidRDefault="00646C84" w:rsidP="00646C84">
      <w:pPr>
        <w:pStyle w:val="a4"/>
        <w:numPr>
          <w:ilvl w:val="0"/>
          <w:numId w:val="2"/>
        </w:num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познавательного отдыха;</w:t>
      </w:r>
    </w:p>
    <w:p w:rsidR="00646C84" w:rsidRDefault="00646C84" w:rsidP="00646C84">
      <w:pPr>
        <w:pStyle w:val="a4"/>
        <w:numPr>
          <w:ilvl w:val="0"/>
          <w:numId w:val="2"/>
        </w:num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интересного,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ребенка в летнем лагере посредством занятий </w:t>
      </w:r>
      <w:r w:rsidR="006A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прикладной психологии;</w:t>
      </w:r>
    </w:p>
    <w:p w:rsidR="00646C84" w:rsidRPr="006A1F69" w:rsidRDefault="006A1F69" w:rsidP="00646C84">
      <w:pPr>
        <w:pStyle w:val="a4"/>
        <w:numPr>
          <w:ilvl w:val="0"/>
          <w:numId w:val="2"/>
        </w:num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 работа.</w:t>
      </w:r>
    </w:p>
    <w:p w:rsidR="00646C84" w:rsidRPr="007D5DBA" w:rsidRDefault="00646C84" w:rsidP="00646C84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7D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646C84" w:rsidRPr="007D5DBA" w:rsidRDefault="00687FDB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интереса к практическим занятиям по прикладной психологии;</w:t>
      </w:r>
    </w:p>
    <w:p w:rsidR="00E657CB" w:rsidRPr="007D5DBA" w:rsidRDefault="00E657CB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практических занятий с проработкой </w:t>
      </w:r>
      <w:r w:rsidR="007D5DBA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ситуаций;</w:t>
      </w:r>
    </w:p>
    <w:p w:rsidR="00687FDB" w:rsidRPr="007D5DBA" w:rsidRDefault="00687FDB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E657CB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распознания критических ситуаций, опираясь на приобретен</w:t>
      </w:r>
      <w:r w:rsidR="007D5DBA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знания о состоянии человека;</w:t>
      </w:r>
    </w:p>
    <w:p w:rsidR="007D5DBA" w:rsidRPr="007D5DBA" w:rsidRDefault="007D5DBA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навыков конструктивного взаимодействия;</w:t>
      </w:r>
    </w:p>
    <w:p w:rsidR="00E657CB" w:rsidRPr="007D5DBA" w:rsidRDefault="007D5DBA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57CB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профессии психолога.</w:t>
      </w:r>
    </w:p>
    <w:p w:rsidR="00646C84" w:rsidRPr="00646C84" w:rsidRDefault="00646C84" w:rsidP="007D5DBA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данной дополнительной программы</w:t>
      </w:r>
      <w:r w:rsidR="006A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D63" w:rsidRDefault="006A1F69" w:rsidP="00646C8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занятий по </w:t>
      </w:r>
      <w:r w:rsidR="00564D6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программе</w:t>
      </w: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становится, с одной стороны, соавтором, а с другой организатором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</w:t>
      </w: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</w:t>
      </w: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помогающим детям найти пути и методы</w:t>
      </w:r>
      <w:r w:rsidR="00564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ситуациями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4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воспитанников самоуправлению собственным психо-эмоциональным состоянием. Освоение методик распознания состояний контактера позволит сохранить психологическое здоровье. Приобретение новых знаний психологии ориентирует на поиск решений в нестандартных социальных ситуациях. Овладение навыками с опорой на психологию предотвратит эмоциональную нестабильность подростков.</w:t>
      </w:r>
    </w:p>
    <w:p w:rsidR="00564D63" w:rsidRDefault="00564D63" w:rsidP="00646C8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D63">
        <w:rPr>
          <w:rFonts w:ascii="Times New Roman" w:eastAsia="Times New Roman" w:hAnsi="Times New Roman" w:cs="Times New Roman"/>
          <w:sz w:val="28"/>
          <w:szCs w:val="28"/>
          <w:lang w:eastAsia="ru-RU"/>
        </w:rPr>
        <w:t>13-17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Верхняя граница подросткового периода. Возраст, акцентирующийся на формировании личностной зрелости. </w:t>
      </w:r>
    </w:p>
    <w:p w:rsidR="00687FDB" w:rsidRDefault="00687FDB" w:rsidP="00687FDB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желанию детей. </w:t>
      </w:r>
    </w:p>
    <w:p w:rsidR="00687FDB" w:rsidRPr="007E7335" w:rsidRDefault="00687FDB" w:rsidP="00687F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21 день – период детской оздоровительной смены. 10 академических часов в смену. </w:t>
      </w:r>
    </w:p>
    <w:p w:rsidR="00687FDB" w:rsidRPr="00437381" w:rsidRDefault="00687FDB" w:rsidP="00687F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занятий. </w:t>
      </w: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занятий используются групповые, индивидуальные и коллективные формы работы.</w:t>
      </w:r>
    </w:p>
    <w:p w:rsidR="00687FDB" w:rsidRPr="00687FDB" w:rsidRDefault="00687FDB" w:rsidP="00687FD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на практических занятиях, в самостоятельной работе учащихся, в подготовке дискуссии и т.д.);</w:t>
      </w:r>
    </w:p>
    <w:p w:rsidR="00687FDB" w:rsidRPr="00687FDB" w:rsidRDefault="00687FDB" w:rsidP="00687FD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при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выполнении заданий</w:t>
      </w: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7FDB" w:rsidRPr="00687FDB" w:rsidRDefault="00687FDB" w:rsidP="00687FD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proofErr w:type="gramEnd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на общих занятиях).</w:t>
      </w:r>
    </w:p>
    <w:p w:rsidR="00687FDB" w:rsidRDefault="00687FDB" w:rsidP="00687FDB">
      <w:pPr>
        <w:shd w:val="clear" w:color="auto" w:fill="FFFFFF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15 детей.  Время проведения занятия – 45 мин., в соответствии с </w:t>
      </w:r>
      <w:proofErr w:type="spellStart"/>
      <w:r w:rsidRPr="00687F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ПиН</w:t>
      </w:r>
      <w:proofErr w:type="spellEnd"/>
      <w:r w:rsidRPr="00687F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687F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687F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"</w:t>
      </w:r>
    </w:p>
    <w:p w:rsidR="00687FDB" w:rsidRPr="004D455F" w:rsidRDefault="00687FDB" w:rsidP="00687FDB">
      <w:pPr>
        <w:spacing w:before="120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построены на основных педагогических принципах: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(от </w:t>
      </w:r>
      <w:proofErr w:type="gramStart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сложному);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и последовательности;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 к учащимся;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и динамичности раздела в программе, обеспечивающего разностороннее, свободное и творческое развитие учащихся;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гигиены и охраны труда;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возможностей, интересов и способностей учащихся;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форм обучения;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учёта индивидуальных  особенностей учащихся.</w:t>
      </w:r>
    </w:p>
    <w:p w:rsidR="00687FDB" w:rsidRPr="00437381" w:rsidRDefault="00687FDB" w:rsidP="00687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результаты: </w:t>
      </w: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образовательной программы воспитанники должны научиться:</w:t>
      </w:r>
    </w:p>
    <w:p w:rsidR="00687FDB" w:rsidRPr="00687FDB" w:rsidRDefault="00687FDB" w:rsidP="00687FD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различать по внешним признакам состояние человека;</w:t>
      </w:r>
    </w:p>
    <w:p w:rsidR="00687FDB" w:rsidRPr="00034CA3" w:rsidRDefault="00687FDB" w:rsidP="00687FD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используя наблюдение за поведением ровесников</w:t>
      </w:r>
      <w:r w:rsidR="00034C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оценивать риски взаимодействия и нахождение способов коммуникаций;</w:t>
      </w:r>
    </w:p>
    <w:p w:rsidR="00034CA3" w:rsidRDefault="00034CA3" w:rsidP="00687FD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отсутствие конфликтных взаимодействий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участников программы;</w:t>
      </w:r>
    </w:p>
    <w:p w:rsidR="00646C84" w:rsidRPr="00E657CB" w:rsidRDefault="00E657CB" w:rsidP="00E657C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5% воспитанников проявится интерес к профессии психолог. </w:t>
      </w:r>
    </w:p>
    <w:p w:rsidR="00687FDB" w:rsidRDefault="00687FDB" w:rsidP="00687FDB">
      <w:pPr>
        <w:spacing w:before="240" w:after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659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7FDB" w:rsidRPr="009A5BE6" w:rsidRDefault="00687FDB" w:rsidP="00687F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реализации образовательной программы большое внимание уделяется диагностике наращивания творческого потенциала детей: на вводных, заключительных занятиях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промежуточной диагностики</w:t>
      </w: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интересов ребенка, мотивации к занятиям в данном объединении, уровня развития знаний, умений и навыков.</w:t>
      </w:r>
    </w:p>
    <w:p w:rsidR="00687FDB" w:rsidRPr="009A5BE6" w:rsidRDefault="00687FDB" w:rsidP="00687F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качестве диагностики используются:</w:t>
      </w:r>
    </w:p>
    <w:p w:rsidR="00687FDB" w:rsidRPr="00034CA3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687FDB" w:rsidRPr="00034CA3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687FDB" w:rsidRPr="00034CA3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анкетирование;</w:t>
      </w:r>
    </w:p>
    <w:p w:rsidR="00687FDB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</w:t>
      </w:r>
      <w:r w:rsidR="00034CA3"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отработкой теоретических знаний в группах взаимодействия;</w:t>
      </w:r>
    </w:p>
    <w:p w:rsidR="00034CA3" w:rsidRPr="00034CA3" w:rsidRDefault="00034CA3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внедрения методик в малый социум. </w:t>
      </w:r>
    </w:p>
    <w:p w:rsidR="00034CA3" w:rsidRPr="009A5BE6" w:rsidRDefault="00034CA3" w:rsidP="00034C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A3" w:rsidRDefault="00034CA3" w:rsidP="00034CA3">
      <w:pPr>
        <w:pStyle w:val="a6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Style w:val="a3"/>
        <w:tblW w:w="9747" w:type="dxa"/>
        <w:tblLayout w:type="fixed"/>
        <w:tblLook w:val="04A0"/>
      </w:tblPr>
      <w:tblGrid>
        <w:gridCol w:w="786"/>
        <w:gridCol w:w="3291"/>
        <w:gridCol w:w="1345"/>
        <w:gridCol w:w="1492"/>
        <w:gridCol w:w="2833"/>
      </w:tblGrid>
      <w:tr w:rsidR="00034CA3" w:rsidTr="006B5CC5">
        <w:tc>
          <w:tcPr>
            <w:tcW w:w="786" w:type="dxa"/>
            <w:vMerge w:val="restart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37" w:type="dxa"/>
            <w:gridSpan w:val="2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33" w:type="dxa"/>
            <w:vMerge w:val="restart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034CA3" w:rsidTr="006B5CC5">
        <w:tc>
          <w:tcPr>
            <w:tcW w:w="786" w:type="dxa"/>
            <w:vMerge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  <w:r w:rsidRPr="002F628E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  <w:r w:rsidRPr="002F628E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2833" w:type="dxa"/>
            <w:vMerge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345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034CA3" w:rsidRPr="006C120E" w:rsidRDefault="00034CA3" w:rsidP="00034CA3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Диагностические задания: опросы,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выявление запросов.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восприятия человека.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6C120E" w:rsidRDefault="00034CA3" w:rsidP="00034CA3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Теоретические вопросы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 восприятия</w:t>
            </w:r>
            <w:r w:rsidR="003D6114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3D6114">
              <w:rPr>
                <w:bCs/>
                <w:sz w:val="28"/>
                <w:szCs w:val="28"/>
              </w:rPr>
              <w:t>аудиал</w:t>
            </w:r>
            <w:proofErr w:type="spellEnd"/>
            <w:r w:rsidR="003D611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D6114">
              <w:rPr>
                <w:bCs/>
                <w:sz w:val="28"/>
                <w:szCs w:val="28"/>
              </w:rPr>
              <w:t>кинестетик</w:t>
            </w:r>
            <w:proofErr w:type="spellEnd"/>
            <w:r w:rsidR="003D611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D6114">
              <w:rPr>
                <w:bCs/>
                <w:sz w:val="28"/>
                <w:szCs w:val="28"/>
              </w:rPr>
              <w:t>визуал</w:t>
            </w:r>
            <w:proofErr w:type="spellEnd"/>
            <w:r w:rsidR="003D611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3D6114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6C120E" w:rsidRDefault="007A1922" w:rsidP="00034CA3">
            <w:pPr>
              <w:pStyle w:val="a6"/>
              <w:spacing w:before="0" w:beforeAutospacing="0" w:after="135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Тестирование. Опрос. 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3D6114" w:rsidP="006B5CC5">
            <w:pPr>
              <w:pStyle w:val="a6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темпераментов человека.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6C120E" w:rsidRDefault="007A1922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рисунков. Тестирование.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7A1922" w:rsidP="006B5CC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Общаемся молча. </w:t>
            </w:r>
            <w:r w:rsidR="003D6114">
              <w:rPr>
                <w:sz w:val="28"/>
                <w:szCs w:val="28"/>
              </w:rPr>
              <w:t xml:space="preserve">Мимика. </w:t>
            </w:r>
            <w:r>
              <w:rPr>
                <w:sz w:val="28"/>
                <w:szCs w:val="28"/>
              </w:rPr>
              <w:t xml:space="preserve">Жестикуляция. 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7A1922" w:rsidP="003D6114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7A1922" w:rsidRDefault="007A1922" w:rsidP="007A1922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Опрос. Наблюдение.</w:t>
            </w:r>
          </w:p>
          <w:p w:rsidR="00034CA3" w:rsidRPr="007A1922" w:rsidRDefault="007A1922" w:rsidP="007A1922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Выполнения заданий по взаимодействию в малом социуме.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5631E2" w:rsidRDefault="007A1922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Иллюзии</w:t>
            </w:r>
            <w:r w:rsidR="00E65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Default="007A1922" w:rsidP="006B5CC5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7A1922" w:rsidRDefault="007A1922" w:rsidP="007A192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A1922">
              <w:rPr>
                <w:sz w:val="28"/>
                <w:szCs w:val="28"/>
              </w:rPr>
              <w:t xml:space="preserve">Наблюдение за  </w:t>
            </w:r>
            <w:r>
              <w:rPr>
                <w:sz w:val="28"/>
                <w:szCs w:val="28"/>
              </w:rPr>
              <w:t>выполнением практических задач.</w:t>
            </w:r>
          </w:p>
          <w:p w:rsidR="007A1922" w:rsidRPr="002F628E" w:rsidRDefault="007A1922" w:rsidP="007A192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7A1922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характера человека.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2F628E" w:rsidRDefault="00E657CB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тестирования.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034CA3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7A1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</w:tr>
      <w:tr w:rsidR="00034CA3" w:rsidTr="006B5CC5">
        <w:tc>
          <w:tcPr>
            <w:tcW w:w="4077" w:type="dxa"/>
            <w:gridSpan w:val="2"/>
          </w:tcPr>
          <w:p w:rsidR="00034CA3" w:rsidRDefault="00034CA3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7" w:type="dxa"/>
            <w:gridSpan w:val="2"/>
          </w:tcPr>
          <w:p w:rsidR="00034CA3" w:rsidRPr="00821014" w:rsidRDefault="00034CA3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0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2833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</w:tr>
    </w:tbl>
    <w:p w:rsidR="00034CA3" w:rsidRDefault="00034CA3" w:rsidP="00034CA3">
      <w:pPr>
        <w:pStyle w:val="a6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034CA3" w:rsidRDefault="00034CA3" w:rsidP="00034CA3">
      <w:pPr>
        <w:tabs>
          <w:tab w:val="left" w:pos="3945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7A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1922" w:rsidRDefault="00034CA3" w:rsidP="00034C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</w:p>
    <w:p w:rsidR="00034CA3" w:rsidRPr="007A1922" w:rsidRDefault="00034CA3" w:rsidP="007A1922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детьми</w:t>
      </w:r>
      <w:r w:rsidR="007A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1922" w:rsidRDefault="007A1922" w:rsidP="007A19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вопросы.</w:t>
      </w:r>
    </w:p>
    <w:p w:rsidR="007A1922" w:rsidRDefault="007A1922" w:rsidP="007A19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группой,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обучения на смену, расписанием занятий.</w:t>
      </w:r>
    </w:p>
    <w:p w:rsidR="007A1922" w:rsidRDefault="00466050" w:rsidP="007A1922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запросов.</w:t>
      </w:r>
    </w:p>
    <w:p w:rsidR="00466050" w:rsidRPr="00466050" w:rsidRDefault="00466050" w:rsidP="004660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«</w:t>
      </w:r>
      <w:r w:rsidRPr="00466050">
        <w:rPr>
          <w:rFonts w:ascii="Times New Roman" w:hAnsi="Times New Roman" w:cs="Times New Roman"/>
          <w:b/>
          <w:bCs/>
          <w:sz w:val="28"/>
          <w:szCs w:val="28"/>
        </w:rPr>
        <w:t>Виды восприятия человека».</w:t>
      </w:r>
    </w:p>
    <w:p w:rsidR="00466050" w:rsidRPr="00466050" w:rsidRDefault="00466050" w:rsidP="00466050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66050" w:rsidRPr="00466050" w:rsidRDefault="00466050" w:rsidP="00466050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восприятия. Значение восприятия. Особенности доминирования типов восприятия на практическую деятельность.</w:t>
      </w:r>
    </w:p>
    <w:p w:rsidR="00646C84" w:rsidRPr="00466050" w:rsidRDefault="00466050" w:rsidP="00466050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050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466050" w:rsidRDefault="00466050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66050">
        <w:rPr>
          <w:rFonts w:ascii="Times New Roman" w:hAnsi="Times New Roman" w:cs="Times New Roman"/>
          <w:sz w:val="28"/>
          <w:szCs w:val="28"/>
        </w:rPr>
        <w:t>Тестирование на восприятие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050" w:rsidRPr="00466050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466050">
        <w:rPr>
          <w:color w:val="000000"/>
          <w:sz w:val="28"/>
          <w:szCs w:val="28"/>
        </w:rPr>
        <w:t>Цель: закрепить теоретические знания, полученные по теме;</w:t>
      </w:r>
    </w:p>
    <w:p w:rsidR="00466050" w:rsidRPr="00466050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66050">
        <w:rPr>
          <w:color w:val="000000"/>
          <w:sz w:val="28"/>
          <w:szCs w:val="28"/>
        </w:rPr>
        <w:t>научить различать ощущения и восприятия как ступени чувственного познания мира;</w:t>
      </w:r>
    </w:p>
    <w:p w:rsidR="00466050" w:rsidRPr="00466050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66050">
        <w:rPr>
          <w:color w:val="000000"/>
          <w:sz w:val="28"/>
          <w:szCs w:val="28"/>
        </w:rPr>
        <w:t>повторить виды и свойства восприятия, выделить их при решении психологических задач.</w:t>
      </w:r>
    </w:p>
    <w:p w:rsidR="00466050" w:rsidRDefault="00466050" w:rsidP="00042B37">
      <w:pPr>
        <w:pStyle w:val="a6"/>
        <w:shd w:val="clear" w:color="auto" w:fill="FFFFFF"/>
        <w:spacing w:before="240" w:beforeAutospacing="0" w:after="0" w:afterAutospacing="0" w:line="266" w:lineRule="atLeast"/>
        <w:rPr>
          <w:b/>
          <w:bCs/>
          <w:sz w:val="28"/>
          <w:szCs w:val="28"/>
        </w:rPr>
      </w:pPr>
      <w:r w:rsidRPr="00466050">
        <w:rPr>
          <w:b/>
          <w:color w:val="000000"/>
          <w:sz w:val="28"/>
          <w:szCs w:val="28"/>
        </w:rPr>
        <w:t>Занятие «</w:t>
      </w:r>
      <w:r w:rsidRPr="00466050">
        <w:rPr>
          <w:b/>
          <w:bCs/>
          <w:sz w:val="28"/>
          <w:szCs w:val="28"/>
        </w:rPr>
        <w:t>Типы восприятия (</w:t>
      </w:r>
      <w:proofErr w:type="spellStart"/>
      <w:r w:rsidRPr="00466050">
        <w:rPr>
          <w:b/>
          <w:bCs/>
          <w:sz w:val="28"/>
          <w:szCs w:val="28"/>
        </w:rPr>
        <w:t>аудиал</w:t>
      </w:r>
      <w:proofErr w:type="spellEnd"/>
      <w:r w:rsidRPr="00466050">
        <w:rPr>
          <w:b/>
          <w:bCs/>
          <w:sz w:val="28"/>
          <w:szCs w:val="28"/>
        </w:rPr>
        <w:t xml:space="preserve">, </w:t>
      </w:r>
      <w:proofErr w:type="spellStart"/>
      <w:r w:rsidRPr="00466050">
        <w:rPr>
          <w:b/>
          <w:bCs/>
          <w:sz w:val="28"/>
          <w:szCs w:val="28"/>
        </w:rPr>
        <w:t>кинестетик</w:t>
      </w:r>
      <w:proofErr w:type="spellEnd"/>
      <w:r w:rsidRPr="00466050">
        <w:rPr>
          <w:b/>
          <w:bCs/>
          <w:sz w:val="28"/>
          <w:szCs w:val="28"/>
        </w:rPr>
        <w:t xml:space="preserve">, </w:t>
      </w:r>
      <w:proofErr w:type="spellStart"/>
      <w:r w:rsidRPr="00466050">
        <w:rPr>
          <w:b/>
          <w:bCs/>
          <w:sz w:val="28"/>
          <w:szCs w:val="28"/>
        </w:rPr>
        <w:t>визуал</w:t>
      </w:r>
      <w:proofErr w:type="spellEnd"/>
      <w:r w:rsidRPr="00466050">
        <w:rPr>
          <w:b/>
          <w:bCs/>
          <w:sz w:val="28"/>
          <w:szCs w:val="28"/>
        </w:rPr>
        <w:t>)»</w:t>
      </w:r>
    </w:p>
    <w:p w:rsidR="00F30D25" w:rsidRDefault="00466050" w:rsidP="00042B37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F30D25" w:rsidRPr="00F30D25" w:rsidRDefault="00F30D25" w:rsidP="00F30D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типов восприятия. Ведущие типы восприятия. Примеры взаимодействия людей с разными типами восприятия.  </w:t>
      </w:r>
    </w:p>
    <w:p w:rsidR="00F30D25" w:rsidRPr="00466050" w:rsidRDefault="00F30D25" w:rsidP="00466050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установить отличие ощущений от восприятия при тактильном распознавании предметов.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тактильных ощущений 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нижнего абсолютного порога зрительного ощущения 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нижнего абсолютного порога слуховой чувствительности.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особенностей восприятия формы при пассивном и активном осязании.</w:t>
      </w:r>
    </w:p>
    <w:p w:rsidR="00466050" w:rsidRPr="00042B37" w:rsidRDefault="00F30D25" w:rsidP="00042B37">
      <w:pPr>
        <w:pStyle w:val="a6"/>
        <w:shd w:val="clear" w:color="auto" w:fill="FFFFFF"/>
        <w:spacing w:before="24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466050">
        <w:rPr>
          <w:b/>
          <w:color w:val="000000"/>
          <w:sz w:val="28"/>
          <w:szCs w:val="28"/>
        </w:rPr>
        <w:t xml:space="preserve">Занятие </w:t>
      </w:r>
      <w:r w:rsidRPr="00F30D25">
        <w:rPr>
          <w:b/>
          <w:color w:val="000000"/>
          <w:sz w:val="28"/>
          <w:szCs w:val="28"/>
        </w:rPr>
        <w:t>«</w:t>
      </w:r>
      <w:r w:rsidRPr="00F30D25">
        <w:rPr>
          <w:b/>
          <w:sz w:val="28"/>
          <w:szCs w:val="28"/>
        </w:rPr>
        <w:t>Виды темпераментов человека»</w:t>
      </w:r>
    </w:p>
    <w:p w:rsidR="00F30D25" w:rsidRDefault="00F30D25" w:rsidP="00042B37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66050" w:rsidRPr="00042B37" w:rsidRDefault="00F30D25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042B37">
        <w:rPr>
          <w:color w:val="000000"/>
          <w:sz w:val="28"/>
          <w:szCs w:val="28"/>
        </w:rPr>
        <w:t xml:space="preserve">Психологическая характеристика </w:t>
      </w:r>
      <w:r w:rsidR="00042B37" w:rsidRPr="00042B37">
        <w:rPr>
          <w:color w:val="000000"/>
          <w:sz w:val="28"/>
          <w:szCs w:val="28"/>
        </w:rPr>
        <w:t>типов темперамента.  Достоинства и недостатки.</w:t>
      </w:r>
    </w:p>
    <w:p w:rsidR="00F30D25" w:rsidRPr="00042B37" w:rsidRDefault="00F30D25" w:rsidP="00F30D25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466050" w:rsidRPr="00042B37" w:rsidRDefault="00042B37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042B37">
        <w:rPr>
          <w:color w:val="000000"/>
          <w:sz w:val="28"/>
          <w:szCs w:val="28"/>
        </w:rPr>
        <w:t xml:space="preserve">Тестирование по </w:t>
      </w:r>
      <w:proofErr w:type="spellStart"/>
      <w:r w:rsidRPr="00042B37">
        <w:rPr>
          <w:color w:val="000000"/>
          <w:sz w:val="28"/>
          <w:szCs w:val="28"/>
        </w:rPr>
        <w:t>Айзенку</w:t>
      </w:r>
      <w:proofErr w:type="spellEnd"/>
      <w:r w:rsidRPr="00042B37">
        <w:rPr>
          <w:color w:val="000000"/>
          <w:sz w:val="28"/>
          <w:szCs w:val="28"/>
        </w:rPr>
        <w:t xml:space="preserve">. Проигрывание ситуаций взаимодействия разных видов темпераментов. </w:t>
      </w:r>
    </w:p>
    <w:p w:rsidR="00466050" w:rsidRPr="00042B37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42B37" w:rsidRPr="00042B37" w:rsidRDefault="00042B37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7"/>
          <w:szCs w:val="27"/>
        </w:rPr>
      </w:pPr>
      <w:r w:rsidRPr="00466050">
        <w:rPr>
          <w:b/>
          <w:color w:val="000000"/>
          <w:sz w:val="28"/>
          <w:szCs w:val="28"/>
        </w:rPr>
        <w:t xml:space="preserve">Занятие </w:t>
      </w:r>
      <w:r w:rsidRPr="00042B37">
        <w:rPr>
          <w:b/>
          <w:color w:val="000000"/>
          <w:sz w:val="28"/>
          <w:szCs w:val="28"/>
        </w:rPr>
        <w:t>«</w:t>
      </w:r>
      <w:r w:rsidRPr="00042B37">
        <w:rPr>
          <w:b/>
          <w:sz w:val="28"/>
          <w:szCs w:val="28"/>
        </w:rPr>
        <w:t>Общаемся молча. Мимика. Жестикуляция»</w:t>
      </w:r>
    </w:p>
    <w:p w:rsidR="00042B37" w:rsidRDefault="00042B37" w:rsidP="00042B37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66050" w:rsidRDefault="008D42CA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невербального общения. Визуальная коммуникация. Невербальные неконтролируемые проявления. Использование «считывания» поз, мимики и жестов.</w:t>
      </w:r>
    </w:p>
    <w:p w:rsidR="008D42CA" w:rsidRPr="00042B37" w:rsidRDefault="008D42CA" w:rsidP="008D42CA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8D42CA" w:rsidRDefault="008D42CA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«Основные невербальные сообщения». Тестирование «Смайлики». Проигрывания ситуаций невербального общения. Язык жестов.</w:t>
      </w:r>
    </w:p>
    <w:p w:rsidR="008D42CA" w:rsidRDefault="008D42CA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b/>
          <w:sz w:val="28"/>
          <w:szCs w:val="28"/>
        </w:rPr>
      </w:pPr>
      <w:r w:rsidRPr="00466050">
        <w:rPr>
          <w:b/>
          <w:color w:val="000000"/>
          <w:sz w:val="28"/>
          <w:szCs w:val="28"/>
        </w:rPr>
        <w:lastRenderedPageBreak/>
        <w:t xml:space="preserve">Занятие </w:t>
      </w:r>
      <w:r w:rsidRPr="008D42CA">
        <w:rPr>
          <w:b/>
          <w:color w:val="000000"/>
          <w:sz w:val="28"/>
          <w:szCs w:val="28"/>
        </w:rPr>
        <w:t>«</w:t>
      </w:r>
      <w:r w:rsidRPr="008D42CA">
        <w:rPr>
          <w:b/>
          <w:sz w:val="28"/>
          <w:szCs w:val="28"/>
        </w:rPr>
        <w:t>Иллюзии»</w:t>
      </w:r>
    </w:p>
    <w:p w:rsidR="008D42CA" w:rsidRDefault="008D42CA" w:rsidP="008D42CA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D2A98" w:rsidRDefault="004D2A98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A561A">
        <w:rPr>
          <w:color w:val="000000"/>
          <w:sz w:val="28"/>
          <w:szCs w:val="28"/>
        </w:rPr>
        <w:t>Оптические иллюзии</w:t>
      </w:r>
      <w:r>
        <w:rPr>
          <w:color w:val="000000"/>
          <w:sz w:val="28"/>
          <w:szCs w:val="28"/>
        </w:rPr>
        <w:t xml:space="preserve">. Иллюзии размера. Иллюзии объема. Искажение геометрических фигур. Иллюзии движения. Иллюзии цвета. Иллюзия двойственности изображения. Иллюзия соотношения фигуры и фона. </w:t>
      </w:r>
      <w:r w:rsidRPr="004D2A98">
        <w:rPr>
          <w:bCs/>
          <w:color w:val="333333"/>
          <w:sz w:val="28"/>
          <w:szCs w:val="28"/>
          <w:shd w:val="clear" w:color="auto" w:fill="FFFFFF"/>
        </w:rPr>
        <w:t>Иллюзии кажущихся, несуществующих фигур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4D2A98">
        <w:rPr>
          <w:color w:val="000000"/>
          <w:sz w:val="28"/>
          <w:szCs w:val="28"/>
          <w:shd w:val="clear" w:color="auto" w:fill="FFFFFF"/>
        </w:rPr>
        <w:t xml:space="preserve">Иллюзии – перевертыши. </w:t>
      </w:r>
      <w:proofErr w:type="spellStart"/>
      <w:r w:rsidRPr="004D2A98">
        <w:rPr>
          <w:bCs/>
          <w:sz w:val="28"/>
          <w:szCs w:val="28"/>
          <w:shd w:val="clear" w:color="auto" w:fill="FFFFFF"/>
        </w:rPr>
        <w:t>Парейдолические</w:t>
      </w:r>
      <w:proofErr w:type="spellEnd"/>
      <w:r w:rsidRPr="004D2A98">
        <w:rPr>
          <w:bCs/>
          <w:sz w:val="28"/>
          <w:szCs w:val="28"/>
          <w:shd w:val="clear" w:color="auto" w:fill="FFFFFF"/>
        </w:rPr>
        <w:t xml:space="preserve"> иллюзии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Pr="00CA561A">
        <w:rPr>
          <w:sz w:val="28"/>
          <w:szCs w:val="28"/>
          <w:shd w:val="clear" w:color="auto" w:fill="FFFFFF"/>
        </w:rPr>
        <w:t>или померещилось</w:t>
      </w:r>
      <w:r w:rsidRPr="00CA561A"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Перенос оптических иллюзий на оценку ситуаций. </w:t>
      </w:r>
    </w:p>
    <w:p w:rsidR="00CA561A" w:rsidRDefault="00CA561A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CA561A">
        <w:rPr>
          <w:color w:val="333333"/>
          <w:sz w:val="28"/>
          <w:szCs w:val="28"/>
          <w:shd w:val="clear" w:color="auto" w:fill="FFFFFF"/>
        </w:rPr>
        <w:t>Иллюзии </w:t>
      </w:r>
      <w:r w:rsidRPr="00CA561A">
        <w:rPr>
          <w:bCs/>
          <w:color w:val="333333"/>
          <w:sz w:val="28"/>
          <w:szCs w:val="28"/>
          <w:shd w:val="clear" w:color="auto" w:fill="FFFFFF"/>
        </w:rPr>
        <w:t>восприятия пространства</w:t>
      </w:r>
      <w:r w:rsidRPr="00CA561A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A561A" w:rsidRDefault="00CA561A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CA561A">
        <w:rPr>
          <w:color w:val="333333"/>
          <w:sz w:val="28"/>
          <w:szCs w:val="28"/>
          <w:shd w:val="clear" w:color="auto" w:fill="FFFFFF"/>
        </w:rPr>
        <w:t xml:space="preserve">Вкусовые иллюзии. </w:t>
      </w:r>
    </w:p>
    <w:p w:rsidR="004D2A98" w:rsidRPr="004D2A98" w:rsidRDefault="00CA561A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A561A">
        <w:rPr>
          <w:color w:val="333333"/>
          <w:sz w:val="28"/>
          <w:szCs w:val="28"/>
          <w:shd w:val="clear" w:color="auto" w:fill="FFFFFF"/>
        </w:rPr>
        <w:t>Иллюзии локации звука.</w:t>
      </w:r>
    </w:p>
    <w:p w:rsidR="004D2A98" w:rsidRPr="00042B37" w:rsidRDefault="004D2A98" w:rsidP="004D2A98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CA561A" w:rsidRDefault="00CA561A" w:rsidP="00CA561A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A561A">
        <w:rPr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color w:val="000000"/>
          <w:sz w:val="28"/>
          <w:szCs w:val="28"/>
          <w:shd w:val="clear" w:color="auto" w:fill="FFFFFF"/>
        </w:rPr>
        <w:t>с картами (приложение 1, 2, 3, 4. 5</w:t>
      </w:r>
      <w:r w:rsidR="007D5DBA">
        <w:rPr>
          <w:color w:val="000000"/>
          <w:sz w:val="28"/>
          <w:szCs w:val="28"/>
          <w:shd w:val="clear" w:color="auto" w:fill="FFFFFF"/>
        </w:rPr>
        <w:t>, 6, 7, 8</w:t>
      </w:r>
      <w:r>
        <w:rPr>
          <w:color w:val="000000"/>
          <w:sz w:val="28"/>
          <w:szCs w:val="28"/>
          <w:shd w:val="clear" w:color="auto" w:fill="FFFFFF"/>
        </w:rPr>
        <w:t>). Перенос оптических иллюзий на оценку ситуаций. Примеры из реальной жизни влияния иллюзий на ситуации и последствия оценки.</w:t>
      </w:r>
    </w:p>
    <w:p w:rsidR="00042B37" w:rsidRPr="00CA561A" w:rsidRDefault="00042B37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shd w:val="clear" w:color="auto" w:fill="FFFFFF"/>
        </w:rPr>
      </w:pPr>
    </w:p>
    <w:p w:rsidR="00042B37" w:rsidRDefault="00E657CB" w:rsidP="00E657CB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b/>
          <w:sz w:val="28"/>
          <w:szCs w:val="28"/>
        </w:rPr>
      </w:pPr>
      <w:r w:rsidRPr="00E657CB">
        <w:rPr>
          <w:b/>
          <w:color w:val="000000"/>
          <w:sz w:val="28"/>
          <w:szCs w:val="28"/>
        </w:rPr>
        <w:t>Занятие «</w:t>
      </w:r>
      <w:r w:rsidRPr="00E657CB">
        <w:rPr>
          <w:b/>
          <w:sz w:val="28"/>
          <w:szCs w:val="28"/>
        </w:rPr>
        <w:t>Итоговое занятие»</w:t>
      </w:r>
    </w:p>
    <w:p w:rsidR="00E657CB" w:rsidRPr="00E657CB" w:rsidRDefault="00E657CB" w:rsidP="00E657CB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Подведение итогов. Анализ программы. Профориентационная работа.</w:t>
      </w:r>
    </w:p>
    <w:p w:rsidR="00E657CB" w:rsidRDefault="00E657CB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</w:p>
    <w:p w:rsidR="00E657CB" w:rsidRDefault="00E657CB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</w:p>
    <w:p w:rsidR="00E657CB" w:rsidRDefault="00E657CB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</w:p>
    <w:p w:rsidR="00E657CB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  <w:r w:rsidRPr="00E657CB">
        <w:rPr>
          <w:b/>
          <w:sz w:val="27"/>
          <w:szCs w:val="27"/>
        </w:rPr>
        <w:t xml:space="preserve">Литература: 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proofErr w:type="spellStart"/>
      <w:r w:rsidRPr="00E657CB">
        <w:rPr>
          <w:sz w:val="28"/>
          <w:szCs w:val="28"/>
        </w:rPr>
        <w:t>Коломинский</w:t>
      </w:r>
      <w:proofErr w:type="spellEnd"/>
      <w:r w:rsidRPr="00E657CB">
        <w:rPr>
          <w:sz w:val="28"/>
          <w:szCs w:val="28"/>
        </w:rPr>
        <w:t xml:space="preserve"> Я.Л. Человек-психология. – М., 1980.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proofErr w:type="spellStart"/>
      <w:r w:rsidRPr="00E657CB">
        <w:rPr>
          <w:sz w:val="28"/>
          <w:szCs w:val="28"/>
        </w:rPr>
        <w:t>Панибратцева</w:t>
      </w:r>
      <w:proofErr w:type="spellEnd"/>
      <w:r w:rsidRPr="00E657CB">
        <w:rPr>
          <w:sz w:val="28"/>
          <w:szCs w:val="28"/>
        </w:rPr>
        <w:t xml:space="preserve"> З.М. Методика преподавания психологии. - М., 1971.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 xml:space="preserve">Практикум по общей психологии / под </w:t>
      </w:r>
      <w:proofErr w:type="spellStart"/>
      <w:r w:rsidRPr="00E657CB">
        <w:rPr>
          <w:sz w:val="28"/>
          <w:szCs w:val="28"/>
        </w:rPr>
        <w:t>ред.А.И.Щербакова</w:t>
      </w:r>
      <w:proofErr w:type="spellEnd"/>
      <w:r w:rsidRPr="00E657CB">
        <w:rPr>
          <w:sz w:val="28"/>
          <w:szCs w:val="28"/>
        </w:rPr>
        <w:t>. - М., 1979.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>Сапогова Е.Е. Задачи по общей психологии. – М., 2000.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 xml:space="preserve">Сборник задач по общей психологии / под ред. </w:t>
      </w:r>
      <w:proofErr w:type="spellStart"/>
      <w:r w:rsidRPr="00E657CB">
        <w:rPr>
          <w:sz w:val="28"/>
          <w:szCs w:val="28"/>
        </w:rPr>
        <w:t>В.С.Мерлина</w:t>
      </w:r>
      <w:proofErr w:type="spellEnd"/>
      <w:r w:rsidRPr="00E657CB">
        <w:rPr>
          <w:sz w:val="28"/>
          <w:szCs w:val="28"/>
        </w:rPr>
        <w:t>. – М., 1974.</w:t>
      </w:r>
    </w:p>
    <w:p w:rsidR="00466050" w:rsidRPr="00E657CB" w:rsidRDefault="00466050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657CB">
        <w:rPr>
          <w:rFonts w:ascii="Times New Roman" w:hAnsi="Times New Roman" w:cs="Times New Roman"/>
          <w:sz w:val="28"/>
          <w:szCs w:val="28"/>
        </w:rPr>
        <w:t>Корнилова Т. В.   Экспериментальная психология</w:t>
      </w:r>
      <w:proofErr w:type="gramStart"/>
      <w:r w:rsidRPr="00E65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57CB">
        <w:rPr>
          <w:rFonts w:ascii="Times New Roman" w:hAnsi="Times New Roman" w:cs="Times New Roman"/>
          <w:sz w:val="28"/>
          <w:szCs w:val="28"/>
        </w:rPr>
        <w:t xml:space="preserve"> Теория и методы</w:t>
      </w:r>
      <w:proofErr w:type="gramStart"/>
      <w:r w:rsidRPr="00E65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57CB">
        <w:rPr>
          <w:rFonts w:ascii="Times New Roman" w:hAnsi="Times New Roman" w:cs="Times New Roman"/>
          <w:sz w:val="28"/>
          <w:szCs w:val="28"/>
        </w:rPr>
        <w:t xml:space="preserve"> учебник для вузов / Т. В. Корнилова. - М.</w:t>
      </w:r>
      <w:proofErr w:type="gramStart"/>
      <w:r w:rsidRPr="00E65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57CB">
        <w:rPr>
          <w:rFonts w:ascii="Times New Roman" w:hAnsi="Times New Roman" w:cs="Times New Roman"/>
          <w:sz w:val="28"/>
          <w:szCs w:val="28"/>
        </w:rPr>
        <w:t xml:space="preserve"> Аспект Пресс, 2005.</w:t>
      </w:r>
    </w:p>
    <w:p w:rsidR="00466050" w:rsidRPr="00E657CB" w:rsidRDefault="00466050" w:rsidP="00A42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7CB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Pr="00E657CB">
        <w:rPr>
          <w:rFonts w:ascii="Times New Roman" w:hAnsi="Times New Roman" w:cs="Times New Roman"/>
          <w:sz w:val="28"/>
          <w:szCs w:val="28"/>
        </w:rPr>
        <w:t>, Б.Б. Психология личности (теория, диагностика и развитие). Учебное пособие для высших учебных заведений [Электронный ресурс] / Б.Б. </w:t>
      </w:r>
      <w:proofErr w:type="spellStart"/>
      <w:r w:rsidRPr="00E657CB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Pr="00E657C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65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57CB">
        <w:rPr>
          <w:rFonts w:ascii="Times New Roman" w:hAnsi="Times New Roman" w:cs="Times New Roman"/>
          <w:sz w:val="28"/>
          <w:szCs w:val="28"/>
        </w:rPr>
        <w:t xml:space="preserve"> Академический проект, 2003. - 303 с.</w:t>
      </w:r>
    </w:p>
    <w:p w:rsidR="00042B37" w:rsidRPr="00042B37" w:rsidRDefault="00042B37" w:rsidP="00A4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Небылицын</w:t>
      </w:r>
      <w:proofErr w:type="spellEnd"/>
      <w:r w:rsidRPr="0004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Темперамент. // Психология индивидуальных различий. Тексты. / Под ред. Ю. Б. </w:t>
      </w:r>
      <w:proofErr w:type="spellStart"/>
      <w:r w:rsidRPr="00042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042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Я. Романова. — М.: Изд-во МГУ, 1982. </w:t>
      </w:r>
    </w:p>
    <w:p w:rsidR="00042B37" w:rsidRDefault="00042B37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CB" w:rsidRDefault="00E657CB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CB" w:rsidRPr="00E657CB" w:rsidRDefault="00E657CB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7CB" w:rsidRPr="00E657CB" w:rsidSect="0048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848"/>
    <w:multiLevelType w:val="hybridMultilevel"/>
    <w:tmpl w:val="AE58F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464D3"/>
    <w:multiLevelType w:val="hybridMultilevel"/>
    <w:tmpl w:val="9892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030"/>
    <w:multiLevelType w:val="hybridMultilevel"/>
    <w:tmpl w:val="CCB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F81"/>
    <w:multiLevelType w:val="multilevel"/>
    <w:tmpl w:val="E1D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B5BAD"/>
    <w:multiLevelType w:val="multilevel"/>
    <w:tmpl w:val="7F3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A3DE8"/>
    <w:multiLevelType w:val="multilevel"/>
    <w:tmpl w:val="75C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B2761"/>
    <w:multiLevelType w:val="hybridMultilevel"/>
    <w:tmpl w:val="E87C7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C74A6"/>
    <w:multiLevelType w:val="hybridMultilevel"/>
    <w:tmpl w:val="A5E61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F694D"/>
    <w:multiLevelType w:val="hybridMultilevel"/>
    <w:tmpl w:val="02C0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5737"/>
    <w:multiLevelType w:val="hybridMultilevel"/>
    <w:tmpl w:val="4AEE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1937"/>
    <w:multiLevelType w:val="multilevel"/>
    <w:tmpl w:val="F1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66B1A"/>
    <w:multiLevelType w:val="hybridMultilevel"/>
    <w:tmpl w:val="4808C782"/>
    <w:lvl w:ilvl="0" w:tplc="FBA0B6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D5375C"/>
    <w:multiLevelType w:val="multilevel"/>
    <w:tmpl w:val="EFA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E64DE"/>
    <w:multiLevelType w:val="hybridMultilevel"/>
    <w:tmpl w:val="7A8E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B352B"/>
    <w:multiLevelType w:val="hybridMultilevel"/>
    <w:tmpl w:val="F14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75F3"/>
    <w:multiLevelType w:val="multilevel"/>
    <w:tmpl w:val="965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176EB"/>
    <w:multiLevelType w:val="hybridMultilevel"/>
    <w:tmpl w:val="D13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C09B3"/>
    <w:multiLevelType w:val="hybridMultilevel"/>
    <w:tmpl w:val="A0102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7D504C"/>
    <w:multiLevelType w:val="hybridMultilevel"/>
    <w:tmpl w:val="7BF6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D702A"/>
    <w:multiLevelType w:val="multilevel"/>
    <w:tmpl w:val="AB1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  <w:num w:numId="1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2A1"/>
    <w:rsid w:val="00034CA3"/>
    <w:rsid w:val="00042B37"/>
    <w:rsid w:val="000762E2"/>
    <w:rsid w:val="0010373E"/>
    <w:rsid w:val="0011604E"/>
    <w:rsid w:val="001D6CCC"/>
    <w:rsid w:val="002274A2"/>
    <w:rsid w:val="0028778A"/>
    <w:rsid w:val="002A07F1"/>
    <w:rsid w:val="003D6114"/>
    <w:rsid w:val="00401566"/>
    <w:rsid w:val="00466050"/>
    <w:rsid w:val="004802A1"/>
    <w:rsid w:val="004D2A98"/>
    <w:rsid w:val="00564D63"/>
    <w:rsid w:val="005C65C1"/>
    <w:rsid w:val="00646C84"/>
    <w:rsid w:val="00674FB4"/>
    <w:rsid w:val="00687FDB"/>
    <w:rsid w:val="006A1F69"/>
    <w:rsid w:val="00733FA5"/>
    <w:rsid w:val="007A1922"/>
    <w:rsid w:val="007B183E"/>
    <w:rsid w:val="007B1A36"/>
    <w:rsid w:val="007D5DBA"/>
    <w:rsid w:val="008D42CA"/>
    <w:rsid w:val="009E35C9"/>
    <w:rsid w:val="00A1612D"/>
    <w:rsid w:val="00A423FC"/>
    <w:rsid w:val="00A761DF"/>
    <w:rsid w:val="00AD3B06"/>
    <w:rsid w:val="00CA561A"/>
    <w:rsid w:val="00CB4C6E"/>
    <w:rsid w:val="00D249C1"/>
    <w:rsid w:val="00E07A80"/>
    <w:rsid w:val="00E657CB"/>
    <w:rsid w:val="00F3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8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7F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2019-10-29T11:45:00Z</cp:lastPrinted>
  <dcterms:created xsi:type="dcterms:W3CDTF">2019-09-26T19:25:00Z</dcterms:created>
  <dcterms:modified xsi:type="dcterms:W3CDTF">2019-10-29T11:45:00Z</dcterms:modified>
</cp:coreProperties>
</file>