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4" w:rsidRPr="00736A9A" w:rsidRDefault="00C41EE4" w:rsidP="00736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A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736A9A" w:rsidRPr="00736A9A">
        <w:rPr>
          <w:rFonts w:ascii="Times New Roman" w:hAnsi="Times New Roman" w:cs="Times New Roman"/>
          <w:b/>
          <w:sz w:val="28"/>
          <w:szCs w:val="28"/>
        </w:rPr>
        <w:t>труда и социальной защиты</w:t>
      </w:r>
      <w:r w:rsidRPr="00736A9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</w:p>
    <w:p w:rsidR="00C41EE4" w:rsidRPr="00F64F83" w:rsidRDefault="00C41EE4" w:rsidP="00C41E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 xml:space="preserve"> Государственное автономное учреждение Саратовской области </w:t>
      </w: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«Социально-оздоровительный центр «Лазурный»</w:t>
      </w: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837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Default="00C41EE4" w:rsidP="00C41E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Авторская </w:t>
      </w:r>
      <w:r w:rsidRPr="00F64F83">
        <w:rPr>
          <w:rFonts w:ascii="Times New Roman" w:hAnsi="Times New Roman" w:cs="Times New Roman"/>
          <w:b/>
          <w:sz w:val="36"/>
          <w:szCs w:val="36"/>
        </w:rPr>
        <w:t>образовательная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(воспитательная) </w:t>
      </w:r>
      <w:r w:rsidRPr="00F64F8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41EE4" w:rsidRDefault="00C41EE4" w:rsidP="00C41E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F83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рганизации отдыха</w:t>
      </w:r>
      <w:r w:rsidRPr="00F64F83">
        <w:rPr>
          <w:rFonts w:ascii="Times New Roman" w:hAnsi="Times New Roman" w:cs="Times New Roman"/>
          <w:b/>
          <w:sz w:val="36"/>
          <w:szCs w:val="36"/>
        </w:rPr>
        <w:t xml:space="preserve"> детей</w:t>
      </w:r>
    </w:p>
    <w:p w:rsidR="00C41EE4" w:rsidRPr="00837261" w:rsidRDefault="00837261" w:rsidP="0083726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7261">
        <w:rPr>
          <w:rFonts w:ascii="Times New Roman" w:hAnsi="Times New Roman" w:cs="Times New Roman"/>
          <w:b/>
          <w:sz w:val="56"/>
          <w:szCs w:val="56"/>
        </w:rPr>
        <w:t>«ВОЛГА»</w:t>
      </w:r>
      <w:r w:rsidR="00F34F87">
        <w:rPr>
          <w:rFonts w:ascii="Times New Roman" w:hAnsi="Times New Roman" w:cs="Times New Roman"/>
          <w:b/>
          <w:sz w:val="56"/>
          <w:szCs w:val="56"/>
        </w:rPr>
        <w:t xml:space="preserve"> -</w:t>
      </w:r>
    </w:p>
    <w:p w:rsidR="00837261" w:rsidRDefault="00C41EE4" w:rsidP="0083726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37261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837261" w:rsidRPr="00837261">
        <w:rPr>
          <w:rFonts w:ascii="Times New Roman" w:hAnsi="Times New Roman" w:cs="Times New Roman"/>
          <w:b/>
          <w:sz w:val="72"/>
          <w:szCs w:val="72"/>
        </w:rPr>
        <w:t>В</w:t>
      </w:r>
      <w:proofErr w:type="gramStart"/>
      <w:r w:rsidR="00837261" w:rsidRPr="00837261">
        <w:rPr>
          <w:rFonts w:ascii="Times New Roman" w:hAnsi="Times New Roman" w:cs="Times New Roman"/>
          <w:b/>
          <w:sz w:val="48"/>
          <w:szCs w:val="48"/>
        </w:rPr>
        <w:t>»о</w:t>
      </w:r>
      <w:proofErr w:type="gramEnd"/>
      <w:r w:rsidR="00837261" w:rsidRPr="00837261">
        <w:rPr>
          <w:rFonts w:ascii="Times New Roman" w:hAnsi="Times New Roman" w:cs="Times New Roman"/>
          <w:b/>
          <w:sz w:val="48"/>
          <w:szCs w:val="48"/>
        </w:rPr>
        <w:t>лонтерское</w:t>
      </w:r>
      <w:proofErr w:type="spellEnd"/>
    </w:p>
    <w:p w:rsidR="00837261" w:rsidRPr="00837261" w:rsidRDefault="00837261" w:rsidP="0083726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37261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837261">
        <w:rPr>
          <w:rFonts w:ascii="Times New Roman" w:hAnsi="Times New Roman" w:cs="Times New Roman"/>
          <w:b/>
          <w:sz w:val="72"/>
          <w:szCs w:val="72"/>
        </w:rPr>
        <w:t>О</w:t>
      </w:r>
      <w:proofErr w:type="gramStart"/>
      <w:r w:rsidRPr="00837261">
        <w:rPr>
          <w:rFonts w:ascii="Times New Roman" w:hAnsi="Times New Roman" w:cs="Times New Roman"/>
          <w:b/>
          <w:sz w:val="48"/>
          <w:szCs w:val="48"/>
        </w:rPr>
        <w:t>»б</w:t>
      </w:r>
      <w:proofErr w:type="gramEnd"/>
      <w:r w:rsidRPr="00837261">
        <w:rPr>
          <w:rFonts w:ascii="Times New Roman" w:hAnsi="Times New Roman" w:cs="Times New Roman"/>
          <w:b/>
          <w:sz w:val="48"/>
          <w:szCs w:val="48"/>
        </w:rPr>
        <w:t>щество</w:t>
      </w:r>
      <w:proofErr w:type="spellEnd"/>
    </w:p>
    <w:p w:rsidR="00837261" w:rsidRPr="00837261" w:rsidRDefault="00837261" w:rsidP="0083726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37261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837261">
        <w:rPr>
          <w:rFonts w:ascii="Times New Roman" w:hAnsi="Times New Roman" w:cs="Times New Roman"/>
          <w:b/>
          <w:sz w:val="72"/>
          <w:szCs w:val="72"/>
        </w:rPr>
        <w:t>Л</w:t>
      </w:r>
      <w:proofErr w:type="gramStart"/>
      <w:r w:rsidRPr="00837261">
        <w:rPr>
          <w:rFonts w:ascii="Times New Roman" w:hAnsi="Times New Roman" w:cs="Times New Roman"/>
          <w:b/>
          <w:sz w:val="48"/>
          <w:szCs w:val="48"/>
        </w:rPr>
        <w:t>»а</w:t>
      </w:r>
      <w:proofErr w:type="gramEnd"/>
      <w:r w:rsidRPr="00837261">
        <w:rPr>
          <w:rFonts w:ascii="Times New Roman" w:hAnsi="Times New Roman" w:cs="Times New Roman"/>
          <w:b/>
          <w:sz w:val="48"/>
          <w:szCs w:val="48"/>
        </w:rPr>
        <w:t>бильности</w:t>
      </w:r>
      <w:proofErr w:type="spellEnd"/>
      <w:r w:rsidRPr="0083726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37261" w:rsidRPr="00837261" w:rsidRDefault="00837261" w:rsidP="0083726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37261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837261">
        <w:rPr>
          <w:rFonts w:ascii="Times New Roman" w:hAnsi="Times New Roman" w:cs="Times New Roman"/>
          <w:b/>
          <w:sz w:val="72"/>
          <w:szCs w:val="72"/>
        </w:rPr>
        <w:t>Г</w:t>
      </w:r>
      <w:proofErr w:type="gramStart"/>
      <w:r w:rsidRPr="00837261">
        <w:rPr>
          <w:rFonts w:ascii="Times New Roman" w:hAnsi="Times New Roman" w:cs="Times New Roman"/>
          <w:b/>
          <w:sz w:val="48"/>
          <w:szCs w:val="48"/>
        </w:rPr>
        <w:t>»р</w:t>
      </w:r>
      <w:proofErr w:type="gramEnd"/>
      <w:r w:rsidRPr="00837261">
        <w:rPr>
          <w:rFonts w:ascii="Times New Roman" w:hAnsi="Times New Roman" w:cs="Times New Roman"/>
          <w:b/>
          <w:sz w:val="48"/>
          <w:szCs w:val="48"/>
        </w:rPr>
        <w:t>ажданской</w:t>
      </w:r>
      <w:proofErr w:type="spellEnd"/>
    </w:p>
    <w:p w:rsidR="00C41EE4" w:rsidRPr="00837261" w:rsidRDefault="00837261" w:rsidP="00837261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37261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proofErr w:type="gramStart"/>
      <w:r w:rsidRPr="00837261">
        <w:rPr>
          <w:rFonts w:ascii="Times New Roman" w:hAnsi="Times New Roman" w:cs="Times New Roman"/>
          <w:b/>
          <w:sz w:val="72"/>
          <w:szCs w:val="72"/>
        </w:rPr>
        <w:t>А</w:t>
      </w:r>
      <w:r w:rsidRPr="00837261">
        <w:rPr>
          <w:rFonts w:ascii="Times New Roman" w:hAnsi="Times New Roman" w:cs="Times New Roman"/>
          <w:b/>
          <w:sz w:val="48"/>
          <w:szCs w:val="48"/>
        </w:rPr>
        <w:t>»</w:t>
      </w:r>
      <w:proofErr w:type="gramEnd"/>
      <w:r w:rsidRPr="00837261">
        <w:rPr>
          <w:rFonts w:ascii="Times New Roman" w:hAnsi="Times New Roman" w:cs="Times New Roman"/>
          <w:b/>
          <w:sz w:val="48"/>
          <w:szCs w:val="48"/>
        </w:rPr>
        <w:t>ктивности</w:t>
      </w:r>
      <w:proofErr w:type="spellEnd"/>
      <w:r w:rsidR="00C41EE4" w:rsidRPr="00837261">
        <w:rPr>
          <w:rFonts w:ascii="Times New Roman" w:hAnsi="Times New Roman" w:cs="Times New Roman"/>
          <w:b/>
          <w:sz w:val="48"/>
          <w:szCs w:val="48"/>
        </w:rPr>
        <w:t>»</w:t>
      </w: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837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Pr="00F64F83" w:rsidRDefault="00C41EE4" w:rsidP="00C4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F64F8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2021 - 2025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8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64F83">
        <w:rPr>
          <w:rFonts w:ascii="Times New Roman" w:hAnsi="Times New Roman" w:cs="Times New Roman"/>
          <w:sz w:val="28"/>
          <w:szCs w:val="28"/>
        </w:rPr>
        <w:t>.</w:t>
      </w:r>
    </w:p>
    <w:p w:rsidR="00C41EE4" w:rsidRPr="00F64F83" w:rsidRDefault="00C41EE4" w:rsidP="00C41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EE4" w:rsidRDefault="00C41EE4" w:rsidP="00C41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 xml:space="preserve">Автор образовательной (воспитательной) программы – </w:t>
      </w:r>
      <w:r w:rsidRPr="00F64F83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комплексной реабилитации ГАУ СО СОЦ </w:t>
      </w:r>
      <w:r w:rsidRPr="00F64F83">
        <w:rPr>
          <w:rFonts w:ascii="Times New Roman" w:hAnsi="Times New Roman" w:cs="Times New Roman"/>
          <w:sz w:val="28"/>
          <w:szCs w:val="28"/>
        </w:rPr>
        <w:t>«Лазурный» Чистякова</w:t>
      </w:r>
      <w:r w:rsidRPr="00F6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E4">
        <w:rPr>
          <w:rFonts w:ascii="Times New Roman" w:hAnsi="Times New Roman" w:cs="Times New Roman"/>
          <w:sz w:val="28"/>
          <w:szCs w:val="28"/>
        </w:rPr>
        <w:t>Т.В.</w:t>
      </w:r>
      <w:r w:rsidRPr="00F6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E4" w:rsidRDefault="00736A9A" w:rsidP="00C41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C41EE4">
        <w:rPr>
          <w:rFonts w:ascii="Times New Roman" w:hAnsi="Times New Roman" w:cs="Times New Roman"/>
          <w:b/>
          <w:sz w:val="28"/>
          <w:szCs w:val="28"/>
        </w:rPr>
        <w:t>г.</w:t>
      </w:r>
    </w:p>
    <w:p w:rsidR="00C41EE4" w:rsidRPr="00270A8D" w:rsidRDefault="00C41EE4" w:rsidP="00C41E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A8D">
        <w:rPr>
          <w:rFonts w:ascii="Times New Roman" w:hAnsi="Times New Roman" w:cs="Times New Roman"/>
          <w:b/>
          <w:sz w:val="32"/>
          <w:szCs w:val="32"/>
        </w:rPr>
        <w:lastRenderedPageBreak/>
        <w:t>Оглавление: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7598"/>
        <w:gridCol w:w="1094"/>
      </w:tblGrid>
      <w:tr w:rsidR="000576FB" w:rsidRPr="00270A8D" w:rsidTr="000576FB">
        <w:tc>
          <w:tcPr>
            <w:tcW w:w="522" w:type="dxa"/>
          </w:tcPr>
          <w:p w:rsidR="00C41EE4" w:rsidRPr="00270A8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270A8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D">
              <w:rPr>
                <w:rFonts w:ascii="Times New Roman" w:hAnsi="Times New Roman" w:cs="Times New Roman"/>
                <w:sz w:val="28"/>
                <w:szCs w:val="28"/>
              </w:rPr>
              <w:t>Титульный лист.</w:t>
            </w:r>
          </w:p>
        </w:tc>
        <w:tc>
          <w:tcPr>
            <w:tcW w:w="1094" w:type="dxa"/>
          </w:tcPr>
          <w:p w:rsidR="00C41EE4" w:rsidRPr="00270A8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8D">
              <w:rPr>
                <w:rFonts w:ascii="Times New Roman" w:hAnsi="Times New Roman" w:cs="Times New Roman"/>
                <w:b/>
                <w:sz w:val="28"/>
                <w:szCs w:val="28"/>
              </w:rPr>
              <w:t>Стр.1</w:t>
            </w:r>
          </w:p>
        </w:tc>
      </w:tr>
      <w:tr w:rsidR="000576FB" w:rsidRPr="00270A8D" w:rsidTr="000576FB">
        <w:tc>
          <w:tcPr>
            <w:tcW w:w="522" w:type="dxa"/>
          </w:tcPr>
          <w:p w:rsidR="00C41EE4" w:rsidRPr="00270A8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270A8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D">
              <w:rPr>
                <w:rFonts w:ascii="Times New Roman" w:hAnsi="Times New Roman" w:cs="Times New Roman"/>
                <w:sz w:val="28"/>
                <w:szCs w:val="28"/>
              </w:rPr>
              <w:t>Оглавление.</w:t>
            </w:r>
          </w:p>
        </w:tc>
        <w:tc>
          <w:tcPr>
            <w:tcW w:w="1094" w:type="dxa"/>
          </w:tcPr>
          <w:p w:rsidR="00C41EE4" w:rsidRPr="00270A8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8D">
              <w:rPr>
                <w:rFonts w:ascii="Times New Roman" w:hAnsi="Times New Roman" w:cs="Times New Roman"/>
                <w:b/>
                <w:sz w:val="28"/>
                <w:szCs w:val="28"/>
              </w:rPr>
              <w:t>Стр.2</w:t>
            </w:r>
          </w:p>
        </w:tc>
      </w:tr>
      <w:tr w:rsidR="000576FB" w:rsidRPr="00270A8D" w:rsidTr="000576FB">
        <w:tc>
          <w:tcPr>
            <w:tcW w:w="522" w:type="dxa"/>
          </w:tcPr>
          <w:p w:rsidR="00C41EE4" w:rsidRPr="00270A8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270A8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D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об учреждении.</w:t>
            </w:r>
          </w:p>
        </w:tc>
        <w:tc>
          <w:tcPr>
            <w:tcW w:w="1094" w:type="dxa"/>
          </w:tcPr>
          <w:p w:rsidR="00C41EE4" w:rsidRPr="00270A8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A8D">
              <w:rPr>
                <w:rFonts w:ascii="Times New Roman" w:hAnsi="Times New Roman" w:cs="Times New Roman"/>
                <w:b/>
                <w:sz w:val="28"/>
                <w:szCs w:val="28"/>
              </w:rPr>
              <w:t>Стр.3</w:t>
            </w:r>
          </w:p>
        </w:tc>
      </w:tr>
      <w:tr w:rsidR="00C41EE4" w:rsidRPr="00C41EE4" w:rsidTr="000576FB">
        <w:tc>
          <w:tcPr>
            <w:tcW w:w="522" w:type="dxa"/>
          </w:tcPr>
          <w:p w:rsidR="00C41EE4" w:rsidRPr="00C553B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C553B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B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(актуальность программы; новизна программы; понятийный аппарат программы).</w:t>
            </w:r>
          </w:p>
        </w:tc>
        <w:tc>
          <w:tcPr>
            <w:tcW w:w="1094" w:type="dxa"/>
          </w:tcPr>
          <w:p w:rsidR="00C41EE4" w:rsidRPr="00C553BD" w:rsidRDefault="00270A8D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Pr="00282F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41EE4" w:rsidRPr="00C41EE4" w:rsidTr="000576FB">
        <w:tc>
          <w:tcPr>
            <w:tcW w:w="522" w:type="dxa"/>
          </w:tcPr>
          <w:p w:rsidR="00C41EE4" w:rsidRPr="00C553B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C553B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B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участников программы.</w:t>
            </w:r>
          </w:p>
        </w:tc>
        <w:tc>
          <w:tcPr>
            <w:tcW w:w="1094" w:type="dxa"/>
          </w:tcPr>
          <w:p w:rsidR="00C41EE4" w:rsidRPr="00C553BD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Стр.13</w:t>
            </w:r>
          </w:p>
        </w:tc>
      </w:tr>
      <w:tr w:rsidR="00C41EE4" w:rsidRPr="00C41EE4" w:rsidTr="000576FB">
        <w:tc>
          <w:tcPr>
            <w:tcW w:w="522" w:type="dxa"/>
          </w:tcPr>
          <w:p w:rsidR="00C41EE4" w:rsidRPr="00C553B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C553B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BD">
              <w:rPr>
                <w:rFonts w:ascii="Times New Roman" w:hAnsi="Times New Roman" w:cs="Times New Roman"/>
                <w:sz w:val="28"/>
                <w:szCs w:val="28"/>
              </w:rPr>
              <w:t>Педагогическая идея программы.</w:t>
            </w:r>
          </w:p>
        </w:tc>
        <w:tc>
          <w:tcPr>
            <w:tcW w:w="1094" w:type="dxa"/>
          </w:tcPr>
          <w:p w:rsidR="00C41EE4" w:rsidRPr="00C553BD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Стр.13</w:t>
            </w:r>
          </w:p>
        </w:tc>
      </w:tr>
      <w:tr w:rsidR="00C41EE4" w:rsidRPr="00C41EE4" w:rsidTr="000576FB">
        <w:tc>
          <w:tcPr>
            <w:tcW w:w="522" w:type="dxa"/>
          </w:tcPr>
          <w:p w:rsidR="00C41EE4" w:rsidRPr="00C553B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C553B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BD">
              <w:rPr>
                <w:rFonts w:ascii="Times New Roman" w:hAnsi="Times New Roman" w:cs="Times New Roman"/>
                <w:sz w:val="28"/>
                <w:szCs w:val="28"/>
              </w:rPr>
              <w:t>Целевой блок программы (цель; задачи; предполагаемые результаты программы).</w:t>
            </w:r>
          </w:p>
        </w:tc>
        <w:tc>
          <w:tcPr>
            <w:tcW w:w="1094" w:type="dxa"/>
          </w:tcPr>
          <w:p w:rsidR="00C41EE4" w:rsidRPr="00C553BD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Стр.14</w:t>
            </w:r>
          </w:p>
        </w:tc>
      </w:tr>
      <w:tr w:rsidR="00C41EE4" w:rsidRPr="00C41EE4" w:rsidTr="000576FB">
        <w:tc>
          <w:tcPr>
            <w:tcW w:w="522" w:type="dxa"/>
          </w:tcPr>
          <w:p w:rsidR="00C41EE4" w:rsidRPr="00C553BD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C553BD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BD">
              <w:rPr>
                <w:rFonts w:ascii="Times New Roman" w:hAnsi="Times New Roman" w:cs="Times New Roman"/>
                <w:sz w:val="28"/>
                <w:szCs w:val="28"/>
              </w:rPr>
              <w:t>Критерии и способы оценки качества реализации программы</w:t>
            </w:r>
          </w:p>
        </w:tc>
        <w:tc>
          <w:tcPr>
            <w:tcW w:w="1094" w:type="dxa"/>
          </w:tcPr>
          <w:p w:rsidR="00C41EE4" w:rsidRPr="00C553BD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Стр.16</w:t>
            </w:r>
          </w:p>
        </w:tc>
      </w:tr>
      <w:tr w:rsidR="00C41EE4" w:rsidRPr="00C41EE4" w:rsidTr="000576FB">
        <w:tc>
          <w:tcPr>
            <w:tcW w:w="522" w:type="dxa"/>
          </w:tcPr>
          <w:p w:rsidR="00C41EE4" w:rsidRPr="003B5AEC" w:rsidRDefault="00C41EE4" w:rsidP="00C41EE4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3B5AEC" w:rsidRDefault="00C41EE4" w:rsidP="00F948E4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EC">
              <w:rPr>
                <w:rFonts w:ascii="Times New Roman" w:hAnsi="Times New Roman" w:cs="Times New Roman"/>
                <w:sz w:val="28"/>
                <w:szCs w:val="28"/>
              </w:rPr>
              <w:t>Содержание и средства реализации программы (логика развития содержания по этапам (направления программы); модель игрового взаимодействия; система мотивации  и стимулирования участников программы; содержание и организационные особенности деятельности детских объединений).</w:t>
            </w:r>
          </w:p>
        </w:tc>
        <w:tc>
          <w:tcPr>
            <w:tcW w:w="1094" w:type="dxa"/>
          </w:tcPr>
          <w:p w:rsidR="00C41EE4" w:rsidRPr="00C41EE4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Стр.20</w:t>
            </w:r>
          </w:p>
        </w:tc>
      </w:tr>
      <w:tr w:rsidR="00C41EE4" w:rsidRPr="00C41EE4" w:rsidTr="000576FB">
        <w:tc>
          <w:tcPr>
            <w:tcW w:w="522" w:type="dxa"/>
            <w:vAlign w:val="center"/>
          </w:tcPr>
          <w:p w:rsidR="00C41EE4" w:rsidRPr="000576FB" w:rsidRDefault="00C41EE4" w:rsidP="000576FB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0576FB" w:rsidRDefault="00C41EE4" w:rsidP="000576FB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576F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программы.</w:t>
            </w:r>
          </w:p>
        </w:tc>
        <w:tc>
          <w:tcPr>
            <w:tcW w:w="1094" w:type="dxa"/>
          </w:tcPr>
          <w:p w:rsidR="00C41EE4" w:rsidRPr="000576FB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Стр.25</w:t>
            </w:r>
          </w:p>
        </w:tc>
      </w:tr>
      <w:tr w:rsidR="00C41EE4" w:rsidRPr="00C41EE4" w:rsidTr="000576FB">
        <w:tc>
          <w:tcPr>
            <w:tcW w:w="522" w:type="dxa"/>
            <w:vAlign w:val="center"/>
          </w:tcPr>
          <w:p w:rsidR="00C41EE4" w:rsidRPr="000576FB" w:rsidRDefault="00C41EE4" w:rsidP="000576FB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0576FB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F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 программы. Система анализа реализации программы.</w:t>
            </w:r>
          </w:p>
        </w:tc>
        <w:tc>
          <w:tcPr>
            <w:tcW w:w="1094" w:type="dxa"/>
          </w:tcPr>
          <w:p w:rsidR="00C41EE4" w:rsidRPr="00C41EE4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Стр.26</w:t>
            </w:r>
          </w:p>
        </w:tc>
      </w:tr>
      <w:tr w:rsidR="00C41EE4" w:rsidRPr="00C41EE4" w:rsidTr="000576FB">
        <w:tc>
          <w:tcPr>
            <w:tcW w:w="522" w:type="dxa"/>
            <w:vAlign w:val="center"/>
          </w:tcPr>
          <w:p w:rsidR="00C41EE4" w:rsidRPr="000576FB" w:rsidRDefault="00C41EE4" w:rsidP="000576FB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0576FB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FB">
              <w:rPr>
                <w:rFonts w:ascii="Times New Roman" w:hAnsi="Times New Roman" w:cs="Times New Roman"/>
                <w:sz w:val="28"/>
                <w:szCs w:val="28"/>
              </w:rPr>
              <w:t>Особенности материально-технического обеспечения программы.</w:t>
            </w:r>
          </w:p>
        </w:tc>
        <w:tc>
          <w:tcPr>
            <w:tcW w:w="1094" w:type="dxa"/>
          </w:tcPr>
          <w:p w:rsidR="00C41EE4" w:rsidRPr="00C41EE4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Стр.27</w:t>
            </w:r>
          </w:p>
        </w:tc>
      </w:tr>
      <w:tr w:rsidR="000576FB" w:rsidRPr="000576FB" w:rsidTr="000576FB">
        <w:tc>
          <w:tcPr>
            <w:tcW w:w="522" w:type="dxa"/>
            <w:vAlign w:val="center"/>
          </w:tcPr>
          <w:p w:rsidR="00C41EE4" w:rsidRPr="000576FB" w:rsidRDefault="00C41EE4" w:rsidP="000576FB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</w:tcPr>
          <w:p w:rsidR="00C41EE4" w:rsidRPr="000576FB" w:rsidRDefault="00C41EE4" w:rsidP="00B825C8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6FB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литературы, используемой при разработке программы и необходимой в ходе ее реализации. </w:t>
            </w:r>
          </w:p>
        </w:tc>
        <w:tc>
          <w:tcPr>
            <w:tcW w:w="1094" w:type="dxa"/>
          </w:tcPr>
          <w:p w:rsidR="00C41EE4" w:rsidRPr="000576FB" w:rsidRDefault="00F948E4" w:rsidP="00B825C8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Стр.30</w:t>
            </w:r>
          </w:p>
        </w:tc>
      </w:tr>
    </w:tbl>
    <w:p w:rsidR="0032211F" w:rsidRDefault="0032211F">
      <w:bookmarkStart w:id="0" w:name="_GoBack"/>
      <w:bookmarkEnd w:id="0"/>
    </w:p>
    <w:p w:rsidR="00C41EE4" w:rsidRPr="009A4B38" w:rsidRDefault="00C41EE4" w:rsidP="00A4781D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B38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справка об учреждении</w:t>
      </w:r>
    </w:p>
    <w:p w:rsidR="00C41EE4" w:rsidRPr="00F64F83" w:rsidRDefault="00C41EE4" w:rsidP="00C41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Саратовской области «Социально-оздоровительный центр «Лазурный» является стационарным учреждением, работающим в круглогодичном режиме, осуществляющим комплекс оздоровительных мероприятий с преимущественным использованием физических факторов, витаминизации, лечебной физкультуры и спорта при правильной организации режима питания, отдыха и воспитательной работы. </w:t>
      </w:r>
    </w:p>
    <w:p w:rsidR="00C41EE4" w:rsidRPr="00F64F83" w:rsidRDefault="00C41EE4" w:rsidP="00C41E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Территориально Центр находится в </w:t>
      </w:r>
      <w:proofErr w:type="spellStart"/>
      <w:r w:rsidRPr="00F64F83">
        <w:rPr>
          <w:rFonts w:ascii="Times New Roman" w:hAnsi="Times New Roman" w:cs="Times New Roman"/>
          <w:sz w:val="28"/>
          <w:szCs w:val="28"/>
        </w:rPr>
        <w:t>Балаковском</w:t>
      </w:r>
      <w:proofErr w:type="spellEnd"/>
      <w:r w:rsidRPr="00F64F83">
        <w:rPr>
          <w:rFonts w:ascii="Times New Roman" w:hAnsi="Times New Roman" w:cs="Times New Roman"/>
          <w:sz w:val="28"/>
          <w:szCs w:val="28"/>
        </w:rPr>
        <w:t xml:space="preserve"> р-не, на берегу р. Сазанлей, близ сел Ивановка и Красный Яр – 17 км. от города. Общая площадь 9,5 га.  С восточной, северной и западной сторон Центр окружает лесной массив, преимущественно дубравы. С южной стороны – сосновый бор. </w:t>
      </w:r>
    </w:p>
    <w:p w:rsidR="00C41EE4" w:rsidRDefault="00C41EE4" w:rsidP="00C41E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Учреждение оснащено по программе «Доступная среда»: здания Центра оборудованы пандусами, автоматическими раздвижными дверьми, элементами доступности, адаптированной сантехникой. Также учреждение оснащено акустической системой ориентации для незрячих и слабовидящих людей. Для перевозки инвалидов с ограниченной мобильностью имеется специализированный транспорт</w:t>
      </w:r>
      <w:r w:rsidR="00FE1801">
        <w:rPr>
          <w:rFonts w:ascii="Times New Roman" w:hAnsi="Times New Roman" w:cs="Times New Roman"/>
          <w:sz w:val="28"/>
          <w:szCs w:val="28"/>
        </w:rPr>
        <w:t xml:space="preserve">. </w:t>
      </w:r>
      <w:r w:rsidR="00FE1801" w:rsidRPr="00FE1801">
        <w:rPr>
          <w:rFonts w:ascii="Times New Roman" w:hAnsi="Times New Roman" w:cs="Times New Roman"/>
          <w:sz w:val="28"/>
          <w:szCs w:val="28"/>
        </w:rPr>
        <w:t>О</w:t>
      </w:r>
      <w:r w:rsidR="00FE1801" w:rsidRPr="00FE1801">
        <w:rPr>
          <w:rFonts w:ascii="Times New Roman" w:eastAsia="Calibri" w:hAnsi="Times New Roman" w:cs="Times New Roman"/>
          <w:sz w:val="28"/>
        </w:rPr>
        <w:t>ткрытый бассейн также оборудован по программе «Доступная среда»: имеются пандусы для проезда инвалидных колясок в раздевалки и душевые, и для подъезда к бассейну. Для спуска в бассейн ребенка ограниченной мобильности имеется специальный лифт.</w:t>
      </w:r>
      <w:r w:rsidR="00FE1801">
        <w:rPr>
          <w:rFonts w:eastAsia="Calibri"/>
          <w:sz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 xml:space="preserve">Что позволяет в настоящее время принять одновременно 60 инвалидов-колясочников и 60 инвалидов по зрению без учета сопровождения. </w:t>
      </w:r>
      <w:r w:rsidR="00D37D2F">
        <w:rPr>
          <w:rFonts w:ascii="Times New Roman" w:hAnsi="Times New Roman" w:cs="Times New Roman"/>
          <w:sz w:val="28"/>
          <w:szCs w:val="28"/>
        </w:rPr>
        <w:t>В 2021</w:t>
      </w:r>
      <w:r w:rsidR="00B70D2D">
        <w:rPr>
          <w:rFonts w:ascii="Times New Roman" w:hAnsi="Times New Roman" w:cs="Times New Roman"/>
          <w:sz w:val="28"/>
          <w:szCs w:val="28"/>
        </w:rPr>
        <w:t>г. разработан график заездов интегрированных смен. Заплани</w:t>
      </w:r>
      <w:r w:rsidR="00D37D2F">
        <w:rPr>
          <w:rFonts w:ascii="Times New Roman" w:hAnsi="Times New Roman" w:cs="Times New Roman"/>
          <w:sz w:val="28"/>
          <w:szCs w:val="28"/>
        </w:rPr>
        <w:t>ровано организовать и провести 2</w:t>
      </w:r>
      <w:r w:rsidR="00B70D2D">
        <w:rPr>
          <w:rFonts w:ascii="Times New Roman" w:hAnsi="Times New Roman" w:cs="Times New Roman"/>
          <w:sz w:val="28"/>
          <w:szCs w:val="28"/>
        </w:rPr>
        <w:t xml:space="preserve"> смен</w:t>
      </w:r>
      <w:r w:rsidR="00D37D2F">
        <w:rPr>
          <w:rFonts w:ascii="Times New Roman" w:hAnsi="Times New Roman" w:cs="Times New Roman"/>
          <w:sz w:val="28"/>
          <w:szCs w:val="28"/>
        </w:rPr>
        <w:t>ы</w:t>
      </w:r>
      <w:r w:rsidR="00B70D2D">
        <w:rPr>
          <w:rFonts w:ascii="Times New Roman" w:hAnsi="Times New Roman" w:cs="Times New Roman"/>
          <w:sz w:val="28"/>
          <w:szCs w:val="28"/>
        </w:rPr>
        <w:t xml:space="preserve"> с детьми-инвалидами и детьми с ограниченными возможностями. Центр готов оказать услуги 204 детям и подросткам </w:t>
      </w:r>
      <w:r w:rsidR="00B70D2D" w:rsidRPr="00B70D2D">
        <w:rPr>
          <w:rFonts w:ascii="Times New Roman" w:hAnsi="Times New Roman" w:cs="Times New Roman"/>
          <w:sz w:val="28"/>
          <w:szCs w:val="28"/>
        </w:rPr>
        <w:t>с ограниченными возможностями и инвалидностью</w:t>
      </w:r>
      <w:r w:rsidR="00B70D2D">
        <w:rPr>
          <w:rFonts w:ascii="Times New Roman" w:hAnsi="Times New Roman" w:cs="Times New Roman"/>
          <w:sz w:val="28"/>
          <w:szCs w:val="28"/>
        </w:rPr>
        <w:t xml:space="preserve"> с заболеваниями слуха, зрения, опорно-двигательного аппарата</w:t>
      </w:r>
      <w:r w:rsidR="002C2FD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C2F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C2FDC">
        <w:rPr>
          <w:rFonts w:ascii="Times New Roman" w:hAnsi="Times New Roman" w:cs="Times New Roman"/>
          <w:sz w:val="28"/>
          <w:szCs w:val="28"/>
        </w:rPr>
        <w:t>. ДЦП)</w:t>
      </w:r>
      <w:r w:rsidR="00B70D2D">
        <w:rPr>
          <w:rFonts w:ascii="Times New Roman" w:hAnsi="Times New Roman" w:cs="Times New Roman"/>
          <w:sz w:val="28"/>
          <w:szCs w:val="28"/>
        </w:rPr>
        <w:t xml:space="preserve">, </w:t>
      </w:r>
      <w:r w:rsidR="00B70D2D">
        <w:rPr>
          <w:rFonts w:ascii="Times New Roman" w:hAnsi="Times New Roman" w:cs="Times New Roman"/>
          <w:sz w:val="28"/>
          <w:szCs w:val="28"/>
        </w:rPr>
        <w:lastRenderedPageBreak/>
        <w:t xml:space="preserve">эндокринной системы, с синдромом и </w:t>
      </w:r>
      <w:r w:rsidR="002C2FDC">
        <w:rPr>
          <w:rFonts w:ascii="Times New Roman" w:hAnsi="Times New Roman" w:cs="Times New Roman"/>
          <w:sz w:val="28"/>
          <w:szCs w:val="28"/>
        </w:rPr>
        <w:t xml:space="preserve">болезнью Дауна, РАС, общим заболеваниям. </w:t>
      </w:r>
    </w:p>
    <w:p w:rsidR="00100650" w:rsidRDefault="005D3724" w:rsidP="00100650">
      <w:pPr>
        <w:spacing w:before="120" w:after="0" w:line="240" w:lineRule="auto"/>
        <w:ind w:right="-307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деятельности областного государственного </w:t>
      </w:r>
      <w:r w:rsidR="00100650" w:rsidRPr="005D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</w:p>
    <w:p w:rsidR="005D3724" w:rsidRPr="005D3724" w:rsidRDefault="00100650" w:rsidP="00100650">
      <w:pPr>
        <w:spacing w:after="120" w:line="240" w:lineRule="auto"/>
        <w:ind w:right="-307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D3724" w:rsidRPr="005D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ОКВЭД):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9815"/>
      </w:tblGrid>
      <w:tr w:rsidR="005D3724" w:rsidRPr="005D3724" w:rsidTr="00100650">
        <w:trPr>
          <w:trHeight w:val="2513"/>
        </w:trPr>
        <w:tc>
          <w:tcPr>
            <w:tcW w:w="9815" w:type="dxa"/>
            <w:shd w:val="clear" w:color="auto" w:fill="auto"/>
            <w:noWrap/>
            <w:vAlign w:val="bottom"/>
            <w:hideMark/>
          </w:tcPr>
          <w:p w:rsidR="005D3724" w:rsidRPr="005D3724" w:rsidRDefault="005D3724" w:rsidP="002C2F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87</w:t>
            </w:r>
            <w:r w:rsidRPr="005D3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Деятельность по уходу с обеспечением проживания</w:t>
            </w:r>
            <w:r w:rsidR="001006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3724" w:rsidRPr="005D3724" w:rsidRDefault="005D3724" w:rsidP="005D3724">
            <w:pPr>
              <w:spacing w:after="0" w:line="360" w:lineRule="auto"/>
              <w:ind w:left="780" w:hanging="78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D37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93.29</w:t>
            </w:r>
            <w:r w:rsidRPr="005D37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D3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зрелищно-развлекательная прочая</w:t>
            </w:r>
            <w:r w:rsidR="00100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3724" w:rsidRPr="005D3724" w:rsidRDefault="005D3724" w:rsidP="005D3724">
            <w:pPr>
              <w:spacing w:after="0" w:line="360" w:lineRule="auto"/>
              <w:ind w:left="780" w:hanging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93.29.9</w:t>
            </w:r>
            <w:r w:rsidRPr="005D3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Деятельность зрелищно-развлекательная прочая, не включенная в другие группировки</w:t>
            </w:r>
            <w:r w:rsidR="00100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3724" w:rsidRPr="005D3724" w:rsidRDefault="005D3724" w:rsidP="005D3724">
            <w:pPr>
              <w:spacing w:after="0" w:line="360" w:lineRule="auto"/>
              <w:ind w:left="780" w:hanging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55.20</w:t>
            </w:r>
            <w:r w:rsidRPr="005D37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D3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по предоставлению мест для краткосрочного проживания</w:t>
            </w:r>
            <w:r w:rsidR="00100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3724" w:rsidRPr="005D3724" w:rsidRDefault="005D3724" w:rsidP="005D3724">
            <w:pPr>
              <w:spacing w:after="0" w:line="360" w:lineRule="auto"/>
              <w:ind w:left="780" w:hanging="7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37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55.21</w:t>
            </w:r>
            <w:r w:rsidRPr="005D37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D37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молодежных туристских лагерей и горных туристских баз</w:t>
            </w:r>
            <w:r w:rsidR="00100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D3724" w:rsidRPr="005D3724" w:rsidRDefault="005D3724" w:rsidP="005D3724">
            <w:pPr>
              <w:spacing w:after="0" w:line="360" w:lineRule="auto"/>
              <w:ind w:left="780" w:hanging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7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85.41</w:t>
            </w:r>
            <w:r w:rsidRPr="005D37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Образование дополнительное детей и взрослых</w:t>
            </w:r>
            <w:r w:rsidR="001006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0650" w:rsidRDefault="00100650" w:rsidP="007D1F0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b/>
          <w:sz w:val="28"/>
          <w:szCs w:val="28"/>
        </w:rPr>
        <w:t>Цель деятельности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 соответствии с Уставом ГАУ СО СОЦ «Лазурный»)</w:t>
      </w:r>
      <w:r w:rsidRPr="00100650">
        <w:rPr>
          <w:rFonts w:ascii="Times New Roman" w:hAnsi="Times New Roman" w:cs="Times New Roman"/>
          <w:b/>
          <w:sz w:val="28"/>
          <w:szCs w:val="28"/>
        </w:rPr>
        <w:t>:</w:t>
      </w:r>
      <w:r w:rsidRPr="00100650">
        <w:rPr>
          <w:rFonts w:ascii="Times New Roman" w:hAnsi="Times New Roman" w:cs="Times New Roman"/>
          <w:sz w:val="28"/>
          <w:szCs w:val="28"/>
        </w:rPr>
        <w:t xml:space="preserve"> медико - психолого-педагогическая реабилитация детей, подростков и родителей. </w:t>
      </w:r>
    </w:p>
    <w:p w:rsidR="00100650" w:rsidRDefault="00100650" w:rsidP="00CB48D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50">
        <w:rPr>
          <w:rFonts w:ascii="Times New Roman" w:hAnsi="Times New Roman" w:cs="Times New Roman"/>
          <w:b/>
          <w:sz w:val="28"/>
          <w:szCs w:val="28"/>
        </w:rPr>
        <w:t>Учр</w:t>
      </w:r>
      <w:r w:rsidR="002C2FDC">
        <w:rPr>
          <w:rFonts w:ascii="Times New Roman" w:hAnsi="Times New Roman" w:cs="Times New Roman"/>
          <w:b/>
          <w:sz w:val="28"/>
          <w:szCs w:val="28"/>
        </w:rPr>
        <w:t>еждение рассчитано на 300 мест для единовременного пребывания.</w:t>
      </w:r>
    </w:p>
    <w:p w:rsidR="00100650" w:rsidRPr="00100650" w:rsidRDefault="00100650" w:rsidP="00CB48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50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</w:p>
    <w:p w:rsidR="00100650" w:rsidRPr="00100650" w:rsidRDefault="00100650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 xml:space="preserve">В ГАУ СО СОЦ «Лазурный» функционируют 2 стационарных отделения: </w:t>
      </w:r>
    </w:p>
    <w:p w:rsidR="00100650" w:rsidRPr="00100650" w:rsidRDefault="00100650" w:rsidP="002C2FD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-о</w:t>
      </w:r>
      <w:r w:rsidR="009C6FF4">
        <w:rPr>
          <w:rFonts w:ascii="Times New Roman" w:hAnsi="Times New Roman" w:cs="Times New Roman"/>
          <w:sz w:val="28"/>
          <w:szCs w:val="28"/>
        </w:rPr>
        <w:t>тде</w:t>
      </w:r>
      <w:r w:rsidR="00C37ACD">
        <w:rPr>
          <w:rFonts w:ascii="Times New Roman" w:hAnsi="Times New Roman" w:cs="Times New Roman"/>
          <w:sz w:val="28"/>
          <w:szCs w:val="28"/>
        </w:rPr>
        <w:t>ление «О</w:t>
      </w:r>
      <w:r w:rsidR="009C6FF4">
        <w:rPr>
          <w:rFonts w:ascii="Times New Roman" w:hAnsi="Times New Roman" w:cs="Times New Roman"/>
          <w:sz w:val="28"/>
          <w:szCs w:val="28"/>
        </w:rPr>
        <w:t>рганизации отдыха и оздоровления детей</w:t>
      </w:r>
      <w:r w:rsidR="00C37ACD">
        <w:rPr>
          <w:rFonts w:ascii="Times New Roman" w:hAnsi="Times New Roman" w:cs="Times New Roman"/>
          <w:sz w:val="28"/>
          <w:szCs w:val="28"/>
        </w:rPr>
        <w:t>»</w:t>
      </w:r>
      <w:r w:rsidR="002C2FDC">
        <w:rPr>
          <w:rFonts w:ascii="Times New Roman" w:hAnsi="Times New Roman" w:cs="Times New Roman"/>
          <w:sz w:val="28"/>
          <w:szCs w:val="28"/>
        </w:rPr>
        <w:t xml:space="preserve"> (более 2 500 детей в год)</w:t>
      </w:r>
      <w:r w:rsidRPr="00100650">
        <w:rPr>
          <w:rFonts w:ascii="Times New Roman" w:hAnsi="Times New Roman" w:cs="Times New Roman"/>
          <w:sz w:val="28"/>
          <w:szCs w:val="28"/>
        </w:rPr>
        <w:t>,</w:t>
      </w:r>
    </w:p>
    <w:p w:rsidR="00100650" w:rsidRDefault="00100650" w:rsidP="002C2FD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- отделение «Мать и дитя»</w:t>
      </w:r>
      <w:r w:rsidR="002C2FDC">
        <w:rPr>
          <w:rFonts w:ascii="Times New Roman" w:hAnsi="Times New Roman" w:cs="Times New Roman"/>
          <w:sz w:val="28"/>
          <w:szCs w:val="28"/>
        </w:rPr>
        <w:t xml:space="preserve"> (240 клиентов)</w:t>
      </w:r>
      <w:r w:rsidRPr="00100650">
        <w:rPr>
          <w:rFonts w:ascii="Times New Roman" w:hAnsi="Times New Roman" w:cs="Times New Roman"/>
          <w:sz w:val="28"/>
          <w:szCs w:val="28"/>
        </w:rPr>
        <w:t>.</w:t>
      </w:r>
    </w:p>
    <w:p w:rsidR="009C6FF4" w:rsidRDefault="009C6FF4" w:rsidP="002C2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2018г. открыто новое отделение «Отделение организации образовательного процесса»</w:t>
      </w:r>
      <w:r w:rsidR="007D1F01">
        <w:rPr>
          <w:rFonts w:ascii="Times New Roman" w:hAnsi="Times New Roman" w:cs="Times New Roman"/>
          <w:sz w:val="28"/>
          <w:szCs w:val="28"/>
        </w:rPr>
        <w:t xml:space="preserve"> (дополнительного образования) в связи с получением лицензии на осуществление образовательной деятельности. </w:t>
      </w:r>
      <w:r w:rsidR="007D1F01" w:rsidRPr="007D1F01">
        <w:rPr>
          <w:rFonts w:ascii="Times New Roman" w:hAnsi="Times New Roman" w:cs="Times New Roman"/>
          <w:b/>
          <w:sz w:val="28"/>
          <w:szCs w:val="28"/>
        </w:rPr>
        <w:t>Вид образования</w:t>
      </w:r>
      <w:r w:rsidR="007D1F01">
        <w:rPr>
          <w:rFonts w:ascii="Times New Roman" w:hAnsi="Times New Roman" w:cs="Times New Roman"/>
          <w:sz w:val="28"/>
          <w:szCs w:val="28"/>
        </w:rPr>
        <w:t xml:space="preserve"> – дополнительное образование, </w:t>
      </w:r>
      <w:r w:rsidR="007D1F01" w:rsidRPr="007D1F01">
        <w:rPr>
          <w:rFonts w:ascii="Times New Roman" w:hAnsi="Times New Roman" w:cs="Times New Roman"/>
          <w:b/>
          <w:sz w:val="28"/>
          <w:szCs w:val="28"/>
        </w:rPr>
        <w:t>подвид</w:t>
      </w:r>
      <w:r w:rsidR="007D1F01">
        <w:rPr>
          <w:rFonts w:ascii="Times New Roman" w:hAnsi="Times New Roman" w:cs="Times New Roman"/>
          <w:sz w:val="28"/>
          <w:szCs w:val="28"/>
        </w:rPr>
        <w:t xml:space="preserve"> – дополнительное образование детей и взрослых. </w:t>
      </w:r>
    </w:p>
    <w:p w:rsidR="00100650" w:rsidRPr="007D1F01" w:rsidRDefault="00100650" w:rsidP="00CB48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01">
        <w:rPr>
          <w:rFonts w:ascii="Times New Roman" w:hAnsi="Times New Roman" w:cs="Times New Roman"/>
          <w:b/>
          <w:sz w:val="28"/>
          <w:szCs w:val="28"/>
        </w:rPr>
        <w:t>На территории располагаются:</w:t>
      </w:r>
    </w:p>
    <w:p w:rsidR="00100650" w:rsidRPr="00100650" w:rsidRDefault="00100650" w:rsidP="00CB4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- 4 благоустроенных двухэтажных жилых корпуса,</w:t>
      </w:r>
    </w:p>
    <w:p w:rsidR="00100650" w:rsidRPr="00100650" w:rsidRDefault="00100650" w:rsidP="00CB4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- корпус администрации,</w:t>
      </w:r>
    </w:p>
    <w:p w:rsidR="00837261" w:rsidRDefault="00100650" w:rsidP="00CB4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- медицинский корпус,</w:t>
      </w:r>
    </w:p>
    <w:p w:rsidR="00100650" w:rsidRPr="00100650" w:rsidRDefault="00100650" w:rsidP="00CB4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lastRenderedPageBreak/>
        <w:t>- здание столовой, где также расположены: конференц-зал, учебные классы, комната психологической разгрузки, кабинет галокамеры и библиотека;</w:t>
      </w:r>
    </w:p>
    <w:p w:rsidR="00100650" w:rsidRPr="00100650" w:rsidRDefault="00100650" w:rsidP="007D1F0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- здание ЛФК.</w:t>
      </w:r>
    </w:p>
    <w:p w:rsidR="00100650" w:rsidRPr="00100650" w:rsidRDefault="00100650" w:rsidP="007D1F01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 xml:space="preserve">Все здания отапливаются. </w:t>
      </w:r>
    </w:p>
    <w:p w:rsidR="00100650" w:rsidRDefault="00100650" w:rsidP="007D1F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Для занятий спортом оборудованы: тренажерный зал, теннисный корт, футбольное поле, волейбольно</w:t>
      </w:r>
      <w:r w:rsidR="009C6FF4">
        <w:rPr>
          <w:rFonts w:ascii="Times New Roman" w:hAnsi="Times New Roman" w:cs="Times New Roman"/>
          <w:sz w:val="28"/>
          <w:szCs w:val="28"/>
        </w:rPr>
        <w:t xml:space="preserve"> </w:t>
      </w:r>
      <w:r w:rsidRPr="00100650">
        <w:rPr>
          <w:rFonts w:ascii="Times New Roman" w:hAnsi="Times New Roman" w:cs="Times New Roman"/>
          <w:sz w:val="28"/>
          <w:szCs w:val="28"/>
        </w:rPr>
        <w:t>-</w:t>
      </w:r>
      <w:r w:rsidR="009C6FF4">
        <w:rPr>
          <w:rFonts w:ascii="Times New Roman" w:hAnsi="Times New Roman" w:cs="Times New Roman"/>
          <w:sz w:val="28"/>
          <w:szCs w:val="28"/>
        </w:rPr>
        <w:t xml:space="preserve"> </w:t>
      </w:r>
      <w:r w:rsidRPr="00100650">
        <w:rPr>
          <w:rFonts w:ascii="Times New Roman" w:hAnsi="Times New Roman" w:cs="Times New Roman"/>
          <w:sz w:val="28"/>
          <w:szCs w:val="28"/>
        </w:rPr>
        <w:t xml:space="preserve">баскетбольная площадка, хоккейная площадка, беговая дорожка, прыжковая яма. Купание детей в летний период осуществляется в открытом бассейне. Вокруг бассейна оборудована площадка с шезлонгами и пляжными зонтами. </w:t>
      </w:r>
    </w:p>
    <w:p w:rsidR="00100650" w:rsidRDefault="00100650" w:rsidP="007D1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 xml:space="preserve">Для организации досуга на территории Центра оборудованы детские игровые площадки. Культурно – массовые мероприятия в летний период проводятся на крытой эстраде вместимостью до 700 человек. В зимний период мероприятия проводятся в конференц-зале, вместимостью – 96 человек. </w:t>
      </w:r>
    </w:p>
    <w:p w:rsidR="009C6FF4" w:rsidRDefault="009C6FF4" w:rsidP="007D1F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Центра «Лазурный» имеется отличительные особенности деятельности организации:</w:t>
      </w:r>
    </w:p>
    <w:p w:rsidR="009C6FF4" w:rsidRDefault="009C6FF4" w:rsidP="007D1F01">
      <w:pPr>
        <w:pStyle w:val="a5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FF4">
        <w:rPr>
          <w:rFonts w:ascii="Times New Roman" w:hAnsi="Times New Roman" w:cs="Times New Roman"/>
          <w:sz w:val="28"/>
          <w:szCs w:val="28"/>
        </w:rPr>
        <w:t>проведение интегрированных смен с отдыхом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FF4" w:rsidRDefault="009C6FF4" w:rsidP="007D1F01">
      <w:pPr>
        <w:pStyle w:val="a5"/>
        <w:numPr>
          <w:ilvl w:val="0"/>
          <w:numId w:val="2"/>
        </w:numPr>
        <w:spacing w:before="240"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фестиваля детского художественного творчества для отдыхающих Балаковского и Вольского районов. Проводится в период летней оздоровительной кампании и посвящается теме года в России.</w:t>
      </w:r>
    </w:p>
    <w:p w:rsidR="00CB48DE" w:rsidRDefault="00CB48DE" w:rsidP="00CB48DE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DE">
        <w:rPr>
          <w:rFonts w:ascii="Times New Roman" w:hAnsi="Times New Roman" w:cs="Times New Roman"/>
          <w:b/>
          <w:sz w:val="28"/>
          <w:szCs w:val="28"/>
        </w:rPr>
        <w:t>Сведения об оказываемых услугах.</w:t>
      </w:r>
    </w:p>
    <w:p w:rsidR="00CB48DE" w:rsidRPr="00B70D2D" w:rsidRDefault="00CB48DE" w:rsidP="00C37ACD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Государственная услуга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8DE">
        <w:rPr>
          <w:rFonts w:ascii="Times New Roman" w:hAnsi="Times New Roman" w:cs="Times New Roman"/>
          <w:b/>
          <w:sz w:val="28"/>
          <w:szCs w:val="28"/>
        </w:rPr>
        <w:t>«</w:t>
      </w:r>
      <w:r w:rsidRPr="00CB48D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отдыха детей и молодежи»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8DE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</w:t>
      </w:r>
      <w:r w:rsidR="00B70D2D">
        <w:rPr>
          <w:rFonts w:ascii="Times New Roman" w:hAnsi="Times New Roman" w:cs="Times New Roman"/>
          <w:color w:val="000000"/>
          <w:sz w:val="28"/>
          <w:szCs w:val="28"/>
        </w:rPr>
        <w:t>ом М</w:t>
      </w:r>
      <w:r w:rsidRPr="00CB48DE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социального развития Саратовской области от 11.05.2011 № 467 "Об утверждении Положения о порядке организации отдыха и оздоровления детей, находящихся в трудной жизненной ситуации, проживающих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Саратовской области"</w:t>
      </w:r>
      <w:r w:rsidR="00B70D2D">
        <w:rPr>
          <w:rFonts w:ascii="Times New Roman" w:hAnsi="Times New Roman" w:cs="Times New Roman"/>
          <w:color w:val="000000"/>
          <w:sz w:val="28"/>
          <w:szCs w:val="28"/>
        </w:rPr>
        <w:t xml:space="preserve"> (детские оздоровительные смены)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70D2D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B70D2D" w:rsidRPr="00B70D2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70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D2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0D2D" w:rsidRPr="00B70D2D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социального развития Саратовской области </w:t>
      </w:r>
      <w:r w:rsidRPr="00B70D2D">
        <w:rPr>
          <w:rFonts w:ascii="Times New Roman" w:hAnsi="Times New Roman" w:cs="Times New Roman"/>
          <w:color w:val="000000"/>
          <w:sz w:val="28"/>
          <w:szCs w:val="28"/>
        </w:rPr>
        <w:t xml:space="preserve">от 16.03.2011 № 238/303 "Об утверждении </w:t>
      </w:r>
      <w:r w:rsidRPr="00B70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Положения о порядке организации оздоровления детей, проживающих на территории Саратовской области, в санаториях, принимающих на оздоровление детей (санаторных оздоровительных учреждениях круглогодичного действия)"</w:t>
      </w:r>
      <w:r w:rsidR="00B70D2D">
        <w:rPr>
          <w:rFonts w:ascii="Times New Roman" w:hAnsi="Times New Roman" w:cs="Times New Roman"/>
          <w:color w:val="000000"/>
          <w:sz w:val="28"/>
          <w:szCs w:val="28"/>
        </w:rPr>
        <w:t xml:space="preserve"> (детские санаторно-оздоровительные смены).</w:t>
      </w:r>
    </w:p>
    <w:p w:rsidR="00CB48DE" w:rsidRPr="00CB48DE" w:rsidRDefault="00CB48DE" w:rsidP="00C37ACD">
      <w:pPr>
        <w:spacing w:after="12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5EA5"/>
          <w:kern w:val="36"/>
          <w:sz w:val="36"/>
          <w:szCs w:val="36"/>
        </w:rPr>
      </w:pPr>
      <w:r w:rsidRPr="002C2FDC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стационарной форме («Мать и дитя»)</w:t>
      </w:r>
      <w:r w:rsidRPr="00CB48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B48DE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от 28.12.2013 N 442-ФЗ (ред. от 01.05.2019) "Об основах социального обслуживания граждан в Российской Федерации»</w:t>
      </w:r>
      <w:r w:rsidRPr="00CB48DE">
        <w:rPr>
          <w:rFonts w:ascii="Times New Roman" w:hAnsi="Times New Roman" w:cs="Times New Roman"/>
          <w:b/>
          <w:sz w:val="28"/>
          <w:szCs w:val="28"/>
        </w:rPr>
        <w:t>:</w:t>
      </w:r>
    </w:p>
    <w:p w:rsidR="00CB48DE" w:rsidRPr="002C2FDC" w:rsidRDefault="00CB48DE" w:rsidP="00C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- </w:t>
      </w:r>
      <w:r w:rsidRPr="002C2FDC">
        <w:rPr>
          <w:rFonts w:ascii="Times New Roman" w:hAnsi="Times New Roman" w:cs="Times New Roman"/>
          <w:b/>
          <w:sz w:val="28"/>
          <w:szCs w:val="28"/>
        </w:rPr>
        <w:t>социально – бытовые;</w:t>
      </w:r>
    </w:p>
    <w:p w:rsidR="00CB48DE" w:rsidRPr="002C2FDC" w:rsidRDefault="00CB48DE" w:rsidP="00C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FDC">
        <w:rPr>
          <w:rFonts w:ascii="Times New Roman" w:hAnsi="Times New Roman" w:cs="Times New Roman"/>
          <w:b/>
          <w:sz w:val="28"/>
          <w:szCs w:val="28"/>
        </w:rPr>
        <w:t>- социально-медицинские;</w:t>
      </w:r>
    </w:p>
    <w:p w:rsidR="00CB48DE" w:rsidRPr="002C2FDC" w:rsidRDefault="00CB48DE" w:rsidP="00C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FDC">
        <w:rPr>
          <w:rFonts w:ascii="Times New Roman" w:hAnsi="Times New Roman" w:cs="Times New Roman"/>
          <w:b/>
          <w:sz w:val="28"/>
          <w:szCs w:val="28"/>
        </w:rPr>
        <w:t>- социально – педагогические;</w:t>
      </w:r>
    </w:p>
    <w:p w:rsidR="00CB48DE" w:rsidRPr="002C2FDC" w:rsidRDefault="00CB48DE" w:rsidP="00C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FDC">
        <w:rPr>
          <w:rFonts w:ascii="Times New Roman" w:hAnsi="Times New Roman" w:cs="Times New Roman"/>
          <w:b/>
          <w:sz w:val="28"/>
          <w:szCs w:val="28"/>
        </w:rPr>
        <w:t>- социально – психологические;</w:t>
      </w:r>
    </w:p>
    <w:p w:rsidR="00CB48DE" w:rsidRPr="002C2FDC" w:rsidRDefault="00CB48DE" w:rsidP="00CB48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FDC">
        <w:rPr>
          <w:rFonts w:ascii="Times New Roman" w:hAnsi="Times New Roman" w:cs="Times New Roman"/>
          <w:b/>
          <w:sz w:val="28"/>
          <w:szCs w:val="28"/>
        </w:rPr>
        <w:t>- социально-правовые;</w:t>
      </w:r>
    </w:p>
    <w:p w:rsidR="00CB48DE" w:rsidRPr="00CB48DE" w:rsidRDefault="00CB48DE" w:rsidP="00CB4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FDC">
        <w:rPr>
          <w:rFonts w:ascii="Times New Roman" w:hAnsi="Times New Roman" w:cs="Times New Roman"/>
          <w:b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CB48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8DE" w:rsidRDefault="00CB48DE" w:rsidP="00C37AC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Закон Саратовской области от 03.12.2014 N 159-ЗСО &quot;Об утверждении перечня социальных услуг, предоставляемых поставщиками социальных услуг в Саратовской области&quot; (принят Саратовской областной Думой 26.11.2014){КонсультантПлюс}" w:history="1">
        <w:r w:rsidRPr="00B70D2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70D2D">
        <w:rPr>
          <w:rFonts w:ascii="Times New Roman" w:hAnsi="Times New Roman" w:cs="Times New Roman"/>
          <w:sz w:val="28"/>
          <w:szCs w:val="28"/>
        </w:rPr>
        <w:t xml:space="preserve"> социальных услуг, определенным ЗСО "Об утверждении перечня социальных услуг, предоставляемых поставщиками социальных услуг в Саратовской области" N 159 от 24.11.2014. и п</w:t>
      </w:r>
      <w:r w:rsidR="00B70D2D">
        <w:rPr>
          <w:rFonts w:ascii="Times New Roman" w:hAnsi="Times New Roman" w:cs="Times New Roman"/>
          <w:sz w:val="28"/>
          <w:szCs w:val="28"/>
        </w:rPr>
        <w:t xml:space="preserve">риложением N 2 к приказу Министерства социального </w:t>
      </w:r>
      <w:r w:rsidRPr="00B70D2D">
        <w:rPr>
          <w:rFonts w:ascii="Times New Roman" w:hAnsi="Times New Roman" w:cs="Times New Roman"/>
          <w:sz w:val="28"/>
          <w:szCs w:val="28"/>
        </w:rPr>
        <w:t>развития Саратовской области от 31 декабря 2014 г. N 1961 «Порядок предоставления социальных услуг в стационарной форме социального обслуживания».</w:t>
      </w:r>
    </w:p>
    <w:p w:rsidR="002C2FDC" w:rsidRPr="002C2FDC" w:rsidRDefault="002C2FDC" w:rsidP="0089226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2C2FDC">
        <w:rPr>
          <w:rFonts w:ascii="Times New Roman" w:hAnsi="Times New Roman" w:cs="Times New Roman"/>
          <w:b/>
          <w:sz w:val="28"/>
          <w:szCs w:val="28"/>
        </w:rPr>
        <w:t>«Реализация программ дополнительного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9226F">
        <w:rPr>
          <w:rFonts w:ascii="Times New Roman" w:hAnsi="Times New Roman" w:cs="Times New Roman"/>
          <w:sz w:val="28"/>
          <w:szCs w:val="28"/>
        </w:rPr>
        <w:t>4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услуга оказывается клиентам отделения «Организация отдыха и оздоровления детей» и клиентам отделения «Мать и дитя»</w:t>
      </w:r>
      <w:r w:rsidR="00C37ACD">
        <w:rPr>
          <w:rFonts w:ascii="Times New Roman" w:hAnsi="Times New Roman" w:cs="Times New Roman"/>
          <w:sz w:val="28"/>
          <w:szCs w:val="28"/>
        </w:rPr>
        <w:t>.</w:t>
      </w:r>
    </w:p>
    <w:p w:rsidR="00C37ACD" w:rsidRDefault="00A4781D" w:rsidP="00892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1D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 xml:space="preserve">ждение оказывает сервисные услуги </w:t>
      </w:r>
      <w:r w:rsidRPr="00A4781D">
        <w:rPr>
          <w:rFonts w:ascii="Times New Roman" w:hAnsi="Times New Roman" w:cs="Times New Roman"/>
          <w:b/>
          <w:sz w:val="28"/>
          <w:szCs w:val="28"/>
        </w:rPr>
        <w:t>«</w:t>
      </w:r>
      <w:r w:rsidRPr="00A47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жилой площади (Проживание 1 сутки)»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Стоимость варьируется в соответствии с постановлениями Правительства Саратовской области «Об утверждении средней стоимости путевки в организации отдыха детей и их оздоровления на территории Саратовской области».</w:t>
      </w:r>
      <w:r w:rsidR="00C3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услуги оказываются в </w:t>
      </w:r>
      <w:r w:rsidR="00C3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основном детям и подросткам в летний период (до 150 чел. в год) и родителям, желающим отдыхать совместно с детьми на базе отделения «Мать и дитя». В том числе родителям, получившим путевку ребенку в отделение </w:t>
      </w:r>
      <w:r w:rsidR="00C37ACD">
        <w:rPr>
          <w:rFonts w:ascii="Times New Roman" w:hAnsi="Times New Roman" w:cs="Times New Roman"/>
          <w:sz w:val="28"/>
          <w:szCs w:val="28"/>
        </w:rPr>
        <w:t>«Организации отдыха и оздоровления детей» и сомневающихся в социализации и самостоятельности ребенка, отдыхающего в отряде.</w:t>
      </w:r>
    </w:p>
    <w:p w:rsidR="00C37ACD" w:rsidRPr="00D06403" w:rsidRDefault="00C37ACD" w:rsidP="00C37ACD">
      <w:pPr>
        <w:spacing w:before="24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40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37ACD" w:rsidRPr="00F64F83" w:rsidRDefault="00C37ACD" w:rsidP="00C37ACD">
      <w:pPr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64F8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D0D4C" w:rsidRDefault="00BD0D4C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такие целевые ориентиры воспитания, как:</w:t>
      </w:r>
    </w:p>
    <w:p w:rsidR="00BD0D4C" w:rsidRDefault="00BD0D4C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</w:t>
      </w:r>
      <w:r w:rsidR="007B5E43">
        <w:rPr>
          <w:rFonts w:ascii="Times New Roman" w:hAnsi="Times New Roman" w:cs="Times New Roman"/>
          <w:sz w:val="28"/>
          <w:szCs w:val="28"/>
        </w:rPr>
        <w:t>кое и патриотическое воспитание, формирование российской идентичности;</w:t>
      </w:r>
    </w:p>
    <w:p w:rsidR="007B5E43" w:rsidRDefault="007B5E43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 и нравственное воспитание детей на основе российских традиционных ценностей;</w:t>
      </w:r>
    </w:p>
    <w:p w:rsidR="007B5E43" w:rsidRDefault="007B5E43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культурному наследию;</w:t>
      </w:r>
    </w:p>
    <w:p w:rsidR="007B5E43" w:rsidRDefault="007B5E43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детей из семей, находящихся в трудной жизненной ситуации, детей «группы риска»;</w:t>
      </w:r>
    </w:p>
    <w:p w:rsidR="007B5E43" w:rsidRDefault="007B5E43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добровольчества (волонтерства) среди подростков и молодежи.</w:t>
      </w:r>
    </w:p>
    <w:p w:rsidR="00C37ACD" w:rsidRDefault="001D2625" w:rsidP="001B0C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Волонтерство – новое общественное направление деятельности,</w:t>
      </w:r>
      <w:r w:rsidR="001B6031">
        <w:rPr>
          <w:rFonts w:ascii="Times New Roman" w:hAnsi="Times New Roman" w:cs="Times New Roman"/>
          <w:sz w:val="28"/>
          <w:szCs w:val="28"/>
        </w:rPr>
        <w:t xml:space="preserve"> имеющее исторические корни,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ориентированное на оказание помощи на безвозмездной основе. В 2018г. в Центре «Лазурный» было организована профильная смена детского отдыха «Дорогою добра».</w:t>
      </w:r>
      <w:r w:rsidR="00450354">
        <w:rPr>
          <w:rFonts w:ascii="Times New Roman" w:hAnsi="Times New Roman" w:cs="Times New Roman"/>
          <w:sz w:val="28"/>
          <w:szCs w:val="28"/>
        </w:rPr>
        <w:t xml:space="preserve"> Проанализировав реализацию программы, педагоги центра пришли к единому мнению, что данное направление организации отдыха подростков оказалась наиболее успешной. Тема волонтерства оказалась интересна не только подросткам, но и детям 7-12 лет. </w:t>
      </w:r>
      <w:r w:rsidR="001B6031">
        <w:rPr>
          <w:rFonts w:ascii="Times New Roman" w:hAnsi="Times New Roman" w:cs="Times New Roman"/>
          <w:sz w:val="28"/>
          <w:szCs w:val="28"/>
        </w:rPr>
        <w:t>Приобщение к общему социально значимому делу, востребованность быть полезным обществу, самореализация через взаимодействие</w:t>
      </w:r>
      <w:r w:rsidR="001B0C9B">
        <w:rPr>
          <w:rFonts w:ascii="Times New Roman" w:hAnsi="Times New Roman" w:cs="Times New Roman"/>
          <w:sz w:val="28"/>
          <w:szCs w:val="28"/>
        </w:rPr>
        <w:t>, проявление личностных качеств и морально-нравственных</w:t>
      </w:r>
      <w:r w:rsidR="001B6031">
        <w:rPr>
          <w:rFonts w:ascii="Times New Roman" w:hAnsi="Times New Roman" w:cs="Times New Roman"/>
          <w:sz w:val="28"/>
          <w:szCs w:val="28"/>
        </w:rPr>
        <w:t xml:space="preserve"> </w:t>
      </w:r>
      <w:r w:rsidR="001B0C9B">
        <w:rPr>
          <w:rFonts w:ascii="Times New Roman" w:hAnsi="Times New Roman" w:cs="Times New Roman"/>
          <w:sz w:val="28"/>
          <w:szCs w:val="28"/>
        </w:rPr>
        <w:t>принципов</w:t>
      </w:r>
      <w:r w:rsidR="001B6031">
        <w:rPr>
          <w:rFonts w:ascii="Times New Roman" w:hAnsi="Times New Roman" w:cs="Times New Roman"/>
          <w:sz w:val="28"/>
          <w:szCs w:val="28"/>
        </w:rPr>
        <w:t>– все</w:t>
      </w:r>
      <w:r w:rsidR="00254F23">
        <w:rPr>
          <w:rFonts w:ascii="Times New Roman" w:hAnsi="Times New Roman" w:cs="Times New Roman"/>
          <w:sz w:val="28"/>
          <w:szCs w:val="28"/>
        </w:rPr>
        <w:t xml:space="preserve"> это является </w:t>
      </w:r>
      <w:r w:rsidR="00E83F63">
        <w:rPr>
          <w:rFonts w:ascii="Times New Roman" w:hAnsi="Times New Roman" w:cs="Times New Roman"/>
          <w:sz w:val="28"/>
          <w:szCs w:val="28"/>
        </w:rPr>
        <w:t>потребностью современной молодежи</w:t>
      </w:r>
      <w:r w:rsidR="00254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354" w:rsidRDefault="00254F23" w:rsidP="0054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Смена в оздоровительном учреждении</w:t>
      </w:r>
      <w:r w:rsidR="0045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свои особенности. Отрыв </w:t>
      </w:r>
      <w:r w:rsidR="00E83F63">
        <w:rPr>
          <w:rFonts w:ascii="Times New Roman" w:hAnsi="Times New Roman" w:cs="Times New Roman"/>
          <w:sz w:val="28"/>
          <w:szCs w:val="28"/>
        </w:rPr>
        <w:t>от привычного уклада «дом-школа-секция-дом» является непривычным графиком жизни и не для всех детей комфортным. Поэтому путевка в детский лагерь на 21 день кого-то радует, а кого-то пугает.</w:t>
      </w:r>
      <w:r w:rsidR="00B07637">
        <w:rPr>
          <w:rFonts w:ascii="Times New Roman" w:hAnsi="Times New Roman" w:cs="Times New Roman"/>
          <w:sz w:val="28"/>
          <w:szCs w:val="28"/>
        </w:rPr>
        <w:t xml:space="preserve"> 30% детей в каждой смене приезжают на отдых впервые. </w:t>
      </w:r>
      <w:r w:rsidR="00B456A2">
        <w:rPr>
          <w:rFonts w:ascii="Times New Roman" w:hAnsi="Times New Roman" w:cs="Times New Roman"/>
          <w:sz w:val="28"/>
          <w:szCs w:val="28"/>
        </w:rPr>
        <w:t>В</w:t>
      </w:r>
      <w:r w:rsidR="00B07637">
        <w:rPr>
          <w:rFonts w:ascii="Times New Roman" w:hAnsi="Times New Roman" w:cs="Times New Roman"/>
          <w:sz w:val="28"/>
          <w:szCs w:val="28"/>
        </w:rPr>
        <w:t xml:space="preserve">ыходя из автобуса, </w:t>
      </w:r>
      <w:r w:rsidR="00B456A2">
        <w:rPr>
          <w:rFonts w:ascii="Times New Roman" w:hAnsi="Times New Roman" w:cs="Times New Roman"/>
          <w:sz w:val="28"/>
          <w:szCs w:val="28"/>
        </w:rPr>
        <w:t xml:space="preserve">такие дети </w:t>
      </w:r>
      <w:r w:rsidR="00B07637">
        <w:rPr>
          <w:rFonts w:ascii="Times New Roman" w:hAnsi="Times New Roman" w:cs="Times New Roman"/>
          <w:sz w:val="28"/>
          <w:szCs w:val="28"/>
        </w:rPr>
        <w:t>находятся в состоянии, близком к истерии.</w:t>
      </w:r>
      <w:r w:rsidR="00E83F63">
        <w:rPr>
          <w:rFonts w:ascii="Times New Roman" w:hAnsi="Times New Roman" w:cs="Times New Roman"/>
          <w:sz w:val="28"/>
          <w:szCs w:val="28"/>
        </w:rPr>
        <w:t xml:space="preserve"> </w:t>
      </w:r>
      <w:r w:rsidR="00B07637">
        <w:rPr>
          <w:rFonts w:ascii="Times New Roman" w:hAnsi="Times New Roman" w:cs="Times New Roman"/>
          <w:sz w:val="28"/>
          <w:szCs w:val="28"/>
        </w:rPr>
        <w:t>В обыденной жизни п</w:t>
      </w:r>
      <w:r w:rsidR="00E83F63">
        <w:rPr>
          <w:rFonts w:ascii="Times New Roman" w:hAnsi="Times New Roman" w:cs="Times New Roman"/>
          <w:sz w:val="28"/>
          <w:szCs w:val="28"/>
        </w:rPr>
        <w:t xml:space="preserve">омощь родителей в решении многих детских проблем является практически эргономичной и очень удобной. А когда ребенок едет в незнакомое место с непривычным графиком и неизвестным стихийно подобранным детским коллективом </w:t>
      </w:r>
      <w:r w:rsidR="00B456A2">
        <w:rPr>
          <w:rFonts w:ascii="Times New Roman" w:hAnsi="Times New Roman" w:cs="Times New Roman"/>
          <w:sz w:val="28"/>
          <w:szCs w:val="28"/>
        </w:rPr>
        <w:t>(</w:t>
      </w:r>
      <w:r w:rsidR="00E83F63">
        <w:rPr>
          <w:rFonts w:ascii="Times New Roman" w:hAnsi="Times New Roman" w:cs="Times New Roman"/>
          <w:sz w:val="28"/>
          <w:szCs w:val="28"/>
        </w:rPr>
        <w:t>и все это без родителей</w:t>
      </w:r>
      <w:r w:rsidR="00B456A2">
        <w:rPr>
          <w:rFonts w:ascii="Times New Roman" w:hAnsi="Times New Roman" w:cs="Times New Roman"/>
          <w:sz w:val="28"/>
          <w:szCs w:val="28"/>
        </w:rPr>
        <w:t xml:space="preserve">), он дезориентирован, напуган, эмоционально нестабилен. </w:t>
      </w:r>
      <w:r w:rsidR="006F69A7">
        <w:rPr>
          <w:rFonts w:ascii="Times New Roman" w:hAnsi="Times New Roman" w:cs="Times New Roman"/>
          <w:sz w:val="28"/>
          <w:szCs w:val="28"/>
        </w:rPr>
        <w:t>Но рядом всегда оказывается ровесник, который уже отдыхал в других оздоровительных лагерях, или, может быть, даже в этом учреждении. Тот, кто знает уклад учреждения, режим жизни, педагогов, все «плюсы» и «минусы». Тот,</w:t>
      </w:r>
      <w:r w:rsidR="00B456A2">
        <w:rPr>
          <w:rFonts w:ascii="Times New Roman" w:hAnsi="Times New Roman" w:cs="Times New Roman"/>
          <w:sz w:val="28"/>
          <w:szCs w:val="28"/>
        </w:rPr>
        <w:t xml:space="preserve"> кто может подсказать и </w:t>
      </w:r>
      <w:r w:rsidR="006F69A7">
        <w:rPr>
          <w:rFonts w:ascii="Times New Roman" w:hAnsi="Times New Roman" w:cs="Times New Roman"/>
          <w:sz w:val="28"/>
          <w:szCs w:val="28"/>
        </w:rPr>
        <w:t xml:space="preserve">посоветовать. И главное – он не боится! Вот и получается, что опытный отдыхающий является проводником новичка и </w:t>
      </w:r>
      <w:r w:rsidR="00B456A2">
        <w:rPr>
          <w:rFonts w:ascii="Times New Roman" w:hAnsi="Times New Roman" w:cs="Times New Roman"/>
          <w:sz w:val="28"/>
          <w:szCs w:val="28"/>
        </w:rPr>
        <w:t xml:space="preserve">его </w:t>
      </w:r>
      <w:r w:rsidR="006F69A7">
        <w:rPr>
          <w:rFonts w:ascii="Times New Roman" w:hAnsi="Times New Roman" w:cs="Times New Roman"/>
          <w:sz w:val="28"/>
          <w:szCs w:val="28"/>
        </w:rPr>
        <w:t>волонтером. Ведь он оказывает моральную помощь и</w:t>
      </w:r>
      <w:r w:rsidR="00AB0A6C">
        <w:rPr>
          <w:rFonts w:ascii="Times New Roman" w:hAnsi="Times New Roman" w:cs="Times New Roman"/>
          <w:sz w:val="28"/>
          <w:szCs w:val="28"/>
        </w:rPr>
        <w:t xml:space="preserve"> эмоциональную поддержку</w:t>
      </w:r>
      <w:r w:rsidR="006F69A7">
        <w:rPr>
          <w:rFonts w:ascii="Times New Roman" w:hAnsi="Times New Roman" w:cs="Times New Roman"/>
          <w:sz w:val="28"/>
          <w:szCs w:val="28"/>
        </w:rPr>
        <w:t>.</w:t>
      </w:r>
      <w:r w:rsidR="00E8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88" w:rsidRDefault="00AB0A6C" w:rsidP="003A0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Волонтерское движение подростков в ГАУ СО СОЦ «Лазурный» начинает свой отсчет с 2014г. Первоначально волонтерами являлись подростки старших отрядов, неоднократно отдыхающие в Центре. Они оказывали помощь детям младших отрядах в бытовой адаптации, в организации музыкальных и театральных номеров для конкурсных программ и концертов. </w:t>
      </w:r>
      <w:r w:rsidR="00280788">
        <w:rPr>
          <w:rFonts w:ascii="Times New Roman" w:hAnsi="Times New Roman" w:cs="Times New Roman"/>
          <w:sz w:val="28"/>
          <w:szCs w:val="28"/>
        </w:rPr>
        <w:t>Особенно успешно волонтёрская деятельность в данном направлении удается подросткам из многодетных семей.</w:t>
      </w:r>
    </w:p>
    <w:p w:rsidR="003A0DA0" w:rsidRDefault="00280788" w:rsidP="003A0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наглядной агитацией являются трудовые акции. </w:t>
      </w:r>
      <w:r w:rsidR="00AB0A6C">
        <w:rPr>
          <w:rFonts w:ascii="Times New Roman" w:hAnsi="Times New Roman" w:cs="Times New Roman"/>
          <w:sz w:val="28"/>
          <w:szCs w:val="28"/>
        </w:rPr>
        <w:t xml:space="preserve">В весенний период стали популярными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AB0A6C">
        <w:rPr>
          <w:rFonts w:ascii="Times New Roman" w:hAnsi="Times New Roman" w:cs="Times New Roman"/>
          <w:sz w:val="28"/>
          <w:szCs w:val="28"/>
        </w:rPr>
        <w:t>волонтерские акции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3A0DA0">
        <w:rPr>
          <w:rFonts w:ascii="Times New Roman" w:hAnsi="Times New Roman" w:cs="Times New Roman"/>
          <w:sz w:val="28"/>
          <w:szCs w:val="28"/>
        </w:rPr>
        <w:t>:</w:t>
      </w:r>
    </w:p>
    <w:p w:rsidR="00AB0A6C" w:rsidRDefault="00AB0A6C" w:rsidP="003A0DA0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0DA0">
        <w:rPr>
          <w:rFonts w:ascii="Times New Roman" w:hAnsi="Times New Roman" w:cs="Times New Roman"/>
          <w:sz w:val="28"/>
          <w:szCs w:val="28"/>
        </w:rPr>
        <w:t>«Волжские берега»</w:t>
      </w:r>
      <w:r w:rsidR="003A0DA0" w:rsidRPr="003A0DA0">
        <w:rPr>
          <w:rFonts w:ascii="Times New Roman" w:hAnsi="Times New Roman" w:cs="Times New Roman"/>
          <w:sz w:val="28"/>
          <w:szCs w:val="28"/>
        </w:rPr>
        <w:t xml:space="preserve"> </w:t>
      </w:r>
      <w:r w:rsidR="003A0DA0">
        <w:rPr>
          <w:rFonts w:ascii="Times New Roman" w:hAnsi="Times New Roman" w:cs="Times New Roman"/>
          <w:sz w:val="28"/>
          <w:szCs w:val="28"/>
        </w:rPr>
        <w:t>-</w:t>
      </w:r>
      <w:r w:rsidRPr="003A0DA0">
        <w:rPr>
          <w:rFonts w:ascii="Times New Roman" w:hAnsi="Times New Roman" w:cs="Times New Roman"/>
          <w:sz w:val="28"/>
          <w:szCs w:val="28"/>
        </w:rPr>
        <w:t xml:space="preserve"> </w:t>
      </w:r>
      <w:r w:rsidR="003A0DA0">
        <w:rPr>
          <w:rFonts w:ascii="Times New Roman" w:hAnsi="Times New Roman" w:cs="Times New Roman"/>
          <w:sz w:val="28"/>
          <w:szCs w:val="28"/>
        </w:rPr>
        <w:t xml:space="preserve">по очистке берега реки </w:t>
      </w:r>
      <w:r w:rsidR="00BD0D4C">
        <w:rPr>
          <w:rFonts w:ascii="Times New Roman" w:hAnsi="Times New Roman" w:cs="Times New Roman"/>
          <w:sz w:val="28"/>
          <w:szCs w:val="28"/>
        </w:rPr>
        <w:t xml:space="preserve">Сазанлей </w:t>
      </w:r>
      <w:r w:rsidR="003A0DA0">
        <w:rPr>
          <w:rFonts w:ascii="Times New Roman" w:hAnsi="Times New Roman" w:cs="Times New Roman"/>
          <w:sz w:val="28"/>
          <w:szCs w:val="28"/>
        </w:rPr>
        <w:t>от бытового мусора, сухостоя и валежника;</w:t>
      </w:r>
    </w:p>
    <w:p w:rsidR="003A0DA0" w:rsidRPr="003A0DA0" w:rsidRDefault="003A0DA0" w:rsidP="003A0DA0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планета» - проведение субботника по уборке территории, подготовка к летнему периоду.</w:t>
      </w:r>
    </w:p>
    <w:p w:rsidR="003A0DA0" w:rsidRDefault="003A0DA0" w:rsidP="003A0DA0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«Утопающий в цветах» - разбивка клумб, посадка саженцев деревьев, высадка рассады однолетних цветов. Уход за растениями (данная трудовая акция </w:t>
      </w:r>
      <w:r w:rsidR="00280788">
        <w:rPr>
          <w:rFonts w:ascii="Times New Roman" w:hAnsi="Times New Roman" w:cs="Times New Roman"/>
          <w:sz w:val="28"/>
          <w:szCs w:val="28"/>
        </w:rPr>
        <w:t>проводится и в летний период.</w:t>
      </w:r>
    </w:p>
    <w:p w:rsidR="003A0DA0" w:rsidRDefault="00280788" w:rsidP="00280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акция </w:t>
      </w:r>
      <w:r w:rsidR="003A0DA0" w:rsidRPr="00280788">
        <w:rPr>
          <w:rFonts w:ascii="Times New Roman" w:hAnsi="Times New Roman" w:cs="Times New Roman"/>
          <w:sz w:val="28"/>
          <w:szCs w:val="28"/>
        </w:rPr>
        <w:t xml:space="preserve">«Береги свою планету, ведь другой похожей нет» </w:t>
      </w:r>
      <w:r>
        <w:rPr>
          <w:rFonts w:ascii="Times New Roman" w:hAnsi="Times New Roman" w:cs="Times New Roman"/>
          <w:sz w:val="28"/>
          <w:szCs w:val="28"/>
        </w:rPr>
        <w:t>провидится на протяжении весенне-летне-осеннего периода». Традиционно в конце смен</w:t>
      </w:r>
      <w:r w:rsidR="00D37D2F">
        <w:rPr>
          <w:rFonts w:ascii="Times New Roman" w:hAnsi="Times New Roman" w:cs="Times New Roman"/>
          <w:sz w:val="28"/>
          <w:szCs w:val="28"/>
        </w:rPr>
        <w:t>ы волонтеры «Лазурного» организуют</w:t>
      </w:r>
      <w:r>
        <w:rPr>
          <w:rFonts w:ascii="Times New Roman" w:hAnsi="Times New Roman" w:cs="Times New Roman"/>
          <w:sz w:val="28"/>
          <w:szCs w:val="28"/>
        </w:rPr>
        <w:t xml:space="preserve"> акцию по уборке территории «Нас здесь не было…».</w:t>
      </w:r>
    </w:p>
    <w:p w:rsidR="00280788" w:rsidRDefault="00280788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хочется отметить значение волонтерского движения в период проведения интегрированных смен. </w:t>
      </w:r>
      <w:r w:rsidR="00481CD0">
        <w:rPr>
          <w:rFonts w:ascii="Times New Roman" w:hAnsi="Times New Roman" w:cs="Times New Roman"/>
          <w:sz w:val="28"/>
          <w:szCs w:val="28"/>
        </w:rPr>
        <w:t xml:space="preserve">Детям-инвалидам бывает очень сложно адаптироваться к новым условиям. Волонтеры помогают не только в бытовых и режимных моментах, но и </w:t>
      </w:r>
      <w:r w:rsidR="002D0230">
        <w:rPr>
          <w:rFonts w:ascii="Times New Roman" w:hAnsi="Times New Roman" w:cs="Times New Roman"/>
          <w:sz w:val="28"/>
          <w:szCs w:val="28"/>
        </w:rPr>
        <w:t>творческой деятельности, досуговой занятости и общественной активности.</w:t>
      </w:r>
    </w:p>
    <w:p w:rsidR="0060638E" w:rsidRDefault="002D0230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волонтерское движение затрагивает все направления педагогической деятельности. В Центре «Лазурный» сложилась ситуация, когда многие </w:t>
      </w:r>
      <w:r w:rsidR="007274BC">
        <w:rPr>
          <w:rFonts w:ascii="Times New Roman" w:hAnsi="Times New Roman" w:cs="Times New Roman"/>
          <w:sz w:val="28"/>
          <w:szCs w:val="28"/>
        </w:rPr>
        <w:t xml:space="preserve">педагогические идеи </w:t>
      </w:r>
      <w:r w:rsidR="007223A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7274BC">
        <w:rPr>
          <w:rFonts w:ascii="Times New Roman" w:hAnsi="Times New Roman" w:cs="Times New Roman"/>
          <w:sz w:val="28"/>
          <w:szCs w:val="28"/>
        </w:rPr>
        <w:t xml:space="preserve">и </w:t>
      </w:r>
      <w:r w:rsidR="007223A0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7274BC">
        <w:rPr>
          <w:rFonts w:ascii="Times New Roman" w:hAnsi="Times New Roman" w:cs="Times New Roman"/>
          <w:sz w:val="28"/>
          <w:szCs w:val="28"/>
        </w:rPr>
        <w:t xml:space="preserve">проблемы решатся в совокупности с развитием волонтерского движения подростков. </w:t>
      </w:r>
      <w:r w:rsidR="007223A0">
        <w:rPr>
          <w:rFonts w:ascii="Times New Roman" w:hAnsi="Times New Roman" w:cs="Times New Roman"/>
          <w:sz w:val="28"/>
          <w:szCs w:val="28"/>
        </w:rPr>
        <w:t>Пришло время, когда все новинки, «изюминки», успешные акции и кратковременные проекты можно объединить и создать единую образовательную программу.</w:t>
      </w:r>
      <w:r w:rsidR="0060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30" w:rsidRPr="0060638E" w:rsidRDefault="0060638E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38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 к образовательной информационной технологии в широком смысле этого слова, применение новейших информационных технологий будет способствовать решению педагогических задач, которые сложно или невозможно решать традиционными методами.</w:t>
      </w:r>
    </w:p>
    <w:p w:rsidR="007223A0" w:rsidRDefault="007223A0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A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541F" w:rsidRDefault="00EC45A3" w:rsidP="00ED684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Новизной программы является использование новых методологий и технологий. В период пандемии 2020г. в обществе</w:t>
      </w:r>
      <w:r w:rsidR="00F77FA8">
        <w:rPr>
          <w:rFonts w:ascii="Times New Roman" w:hAnsi="Times New Roman" w:cs="Times New Roman"/>
          <w:sz w:val="28"/>
          <w:szCs w:val="28"/>
        </w:rPr>
        <w:t xml:space="preserve"> произошли глобальные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7FA8">
        <w:rPr>
          <w:rFonts w:ascii="Times New Roman" w:hAnsi="Times New Roman" w:cs="Times New Roman"/>
          <w:sz w:val="28"/>
          <w:szCs w:val="28"/>
        </w:rPr>
        <w:t xml:space="preserve"> Период самоизоляции наложил отпечаток на </w:t>
      </w:r>
      <w:r w:rsidR="00454237">
        <w:rPr>
          <w:rFonts w:ascii="Times New Roman" w:hAnsi="Times New Roman" w:cs="Times New Roman"/>
          <w:sz w:val="28"/>
          <w:szCs w:val="28"/>
        </w:rPr>
        <w:t>коммуникативные связи подростков, формы общения и взаимодействия, на формы обучения</w:t>
      </w:r>
      <w:proofErr w:type="gramStart"/>
      <w:r w:rsidR="00454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237">
        <w:rPr>
          <w:rFonts w:ascii="Times New Roman" w:hAnsi="Times New Roman" w:cs="Times New Roman"/>
          <w:sz w:val="28"/>
          <w:szCs w:val="28"/>
        </w:rPr>
        <w:t xml:space="preserve"> Но одновременно открыл новые возможности, формы взаимодействия</w:t>
      </w:r>
      <w:proofErr w:type="gramStart"/>
      <w:r w:rsidR="00454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237">
        <w:rPr>
          <w:rFonts w:ascii="Times New Roman" w:hAnsi="Times New Roman" w:cs="Times New Roman"/>
          <w:sz w:val="28"/>
          <w:szCs w:val="28"/>
        </w:rPr>
        <w:t xml:space="preserve"> </w:t>
      </w:r>
      <w:r w:rsidR="00ED6841">
        <w:rPr>
          <w:rFonts w:ascii="Times New Roman" w:hAnsi="Times New Roman" w:cs="Times New Roman"/>
          <w:sz w:val="28"/>
          <w:szCs w:val="28"/>
        </w:rPr>
        <w:t xml:space="preserve">Возможности использования цифровых технологий в детском </w:t>
      </w:r>
      <w:r w:rsidR="00ED6841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оздоровительном учреждении </w:t>
      </w:r>
      <w:r w:rsidR="004D226F">
        <w:rPr>
          <w:rFonts w:ascii="Times New Roman" w:hAnsi="Times New Roman" w:cs="Times New Roman"/>
          <w:sz w:val="28"/>
          <w:szCs w:val="28"/>
        </w:rPr>
        <w:t xml:space="preserve">как инструментария </w:t>
      </w:r>
      <w:r w:rsidR="00A70574">
        <w:rPr>
          <w:rFonts w:ascii="Times New Roman" w:hAnsi="Times New Roman" w:cs="Times New Roman"/>
          <w:sz w:val="28"/>
          <w:szCs w:val="28"/>
        </w:rPr>
        <w:t xml:space="preserve">в воспитательно - образовательном процессе поможет педагогам достигать результата воспитания и обучения быстрее и эффективнее. Современный формат </w:t>
      </w:r>
      <w:r w:rsidR="00AA001A">
        <w:rPr>
          <w:rFonts w:ascii="Times New Roman" w:hAnsi="Times New Roman" w:cs="Times New Roman"/>
          <w:sz w:val="28"/>
          <w:szCs w:val="28"/>
        </w:rPr>
        <w:t xml:space="preserve">поможет преодолеть определенный барьер во взаимодействии </w:t>
      </w:r>
      <w:r w:rsidR="00F043FA">
        <w:rPr>
          <w:rFonts w:ascii="Times New Roman" w:hAnsi="Times New Roman" w:cs="Times New Roman"/>
          <w:sz w:val="28"/>
          <w:szCs w:val="28"/>
        </w:rPr>
        <w:t>между педагогами и детьми, заинтересует и вовлечет молодежь в деятельность Центра «Лазурный».</w:t>
      </w:r>
      <w:r w:rsidR="00A7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1F" w:rsidRDefault="004D226F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Коллаборация, как метод формирования</w:t>
      </w:r>
      <w:r w:rsidR="00FD082A">
        <w:rPr>
          <w:rFonts w:ascii="Times New Roman" w:hAnsi="Times New Roman" w:cs="Times New Roman"/>
          <w:sz w:val="28"/>
          <w:szCs w:val="28"/>
        </w:rPr>
        <w:t xml:space="preserve"> детского сообщества, командообразования</w:t>
      </w:r>
      <w:r w:rsidR="0030669B">
        <w:rPr>
          <w:rFonts w:ascii="Times New Roman" w:hAnsi="Times New Roman" w:cs="Times New Roman"/>
          <w:sz w:val="28"/>
          <w:szCs w:val="28"/>
        </w:rPr>
        <w:t xml:space="preserve"> молодежи старшего и среднего школьного возраста. </w:t>
      </w:r>
    </w:p>
    <w:p w:rsidR="007B5E43" w:rsidRDefault="00FD082A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Менторство, как метод передачи жизненного опыта старших подростков младшим</w:t>
      </w:r>
      <w:r w:rsidR="0030669B">
        <w:rPr>
          <w:rFonts w:ascii="Times New Roman" w:hAnsi="Times New Roman" w:cs="Times New Roman"/>
          <w:sz w:val="28"/>
          <w:szCs w:val="28"/>
        </w:rPr>
        <w:t xml:space="preserve"> (адаптация, социализация, самореализация в мероприятиях Центра).</w:t>
      </w:r>
    </w:p>
    <w:p w:rsidR="00804262" w:rsidRDefault="00804262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«</w:t>
      </w:r>
      <w:r>
        <w:rPr>
          <w:rFonts w:ascii="Times New Roman" w:hAnsi="Times New Roman" w:cs="Times New Roman"/>
          <w:sz w:val="28"/>
          <w:szCs w:val="28"/>
          <w:lang w:val="en-US"/>
        </w:rPr>
        <w:t>Scrum</w:t>
      </w:r>
      <w:r>
        <w:rPr>
          <w:rFonts w:ascii="Times New Roman" w:hAnsi="Times New Roman" w:cs="Times New Roman"/>
          <w:sz w:val="28"/>
          <w:szCs w:val="28"/>
        </w:rPr>
        <w:t xml:space="preserve">» будет использована в решении социальных, коммуникативных и бытовых проблем. </w:t>
      </w:r>
      <w:r w:rsidR="000161DE">
        <w:rPr>
          <w:rFonts w:ascii="Times New Roman" w:hAnsi="Times New Roman" w:cs="Times New Roman"/>
          <w:sz w:val="28"/>
          <w:szCs w:val="28"/>
        </w:rPr>
        <w:t xml:space="preserve">С разработкой маршрутных листов, доской задач, средствами само и взаимоконтроля. </w:t>
      </w:r>
    </w:p>
    <w:p w:rsidR="00695CFF" w:rsidRDefault="00FC1B80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Совершенствуются технологии и методы воспитания и </w:t>
      </w:r>
      <w:r w:rsidRPr="00FC1B80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FC1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внедряться такие технологии, как эдьютейнмент и геймификация (в большинстве в отрядах среднего и младшего возраста).</w:t>
      </w:r>
      <w:r w:rsidR="004C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FF">
        <w:rPr>
          <w:rFonts w:ascii="Times New Roman" w:hAnsi="Times New Roman" w:cs="Times New Roman"/>
          <w:sz w:val="28"/>
          <w:szCs w:val="28"/>
        </w:rPr>
        <w:t>Кейс-технология, проектная деятельность  - привилегия молодежи и подростков старших отрядов.</w:t>
      </w:r>
    </w:p>
    <w:p w:rsidR="00140A46" w:rsidRDefault="00140A46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будут использованы для популяризации детского отдыха в Центре «Лазурный». Запланированы выпуски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Тик-токе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мини-роликов. </w:t>
      </w:r>
    </w:p>
    <w:p w:rsidR="00140A46" w:rsidRDefault="00140A46" w:rsidP="00481C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12FC9">
        <w:rPr>
          <w:rFonts w:ascii="Times New Roman" w:hAnsi="Times New Roman" w:cs="Times New Roman"/>
          <w:sz w:val="28"/>
          <w:szCs w:val="28"/>
        </w:rPr>
        <w:t xml:space="preserve">пандемией и ужесточения мер по предотвращению новых заражений </w:t>
      </w:r>
      <w:r w:rsidR="00E12F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12FC9">
        <w:rPr>
          <w:rFonts w:ascii="Times New Roman" w:hAnsi="Times New Roman" w:cs="Times New Roman"/>
          <w:sz w:val="28"/>
          <w:szCs w:val="28"/>
        </w:rPr>
        <w:t xml:space="preserve">-19, посещение родителями оздоровительных учреждений запрещено, родительские дни отменены. </w:t>
      </w:r>
      <w:r w:rsidR="00BE5D31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="00BE5D31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BE5D31">
        <w:rPr>
          <w:rFonts w:ascii="Times New Roman" w:hAnsi="Times New Roman" w:cs="Times New Roman"/>
          <w:sz w:val="28"/>
          <w:szCs w:val="28"/>
        </w:rPr>
        <w:t xml:space="preserve"> «Телеграмм» планируется проведение родительских </w:t>
      </w:r>
      <w:proofErr w:type="spellStart"/>
      <w:r w:rsidR="00BE5D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E5D31">
        <w:rPr>
          <w:rFonts w:ascii="Times New Roman" w:hAnsi="Times New Roman" w:cs="Times New Roman"/>
          <w:sz w:val="28"/>
          <w:szCs w:val="28"/>
        </w:rPr>
        <w:t>.</w:t>
      </w:r>
    </w:p>
    <w:p w:rsidR="00775B91" w:rsidRPr="00034D5B" w:rsidRDefault="00883527" w:rsidP="00904F0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медиа-центра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D5B">
        <w:rPr>
          <w:rFonts w:ascii="Times New Roman" w:hAnsi="Times New Roman" w:cs="Times New Roman"/>
          <w:sz w:val="28"/>
          <w:szCs w:val="28"/>
        </w:rPr>
        <w:t xml:space="preserve">расширяет возможности детей и молодежи в самовыражении, способствует развитию интереса к общественной жизни Центра «Лазурный», освещает события, решает социальные проблемы, расширяет кругозор, удовлетворяет потребности </w:t>
      </w:r>
      <w:r w:rsidR="00034D5B">
        <w:rPr>
          <w:rFonts w:ascii="Times New Roman" w:hAnsi="Times New Roman" w:cs="Times New Roman"/>
          <w:sz w:val="28"/>
          <w:szCs w:val="28"/>
        </w:rPr>
        <w:lastRenderedPageBreak/>
        <w:t xml:space="preserve">молодежи быть популярными и успешными. </w:t>
      </w:r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условия для приобретения навыков</w:t>
      </w:r>
      <w:r w:rsidR="00034D5B" w:rsidRP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допрофессиональной школы кино, телевидения, печатных СМИ</w:t>
      </w:r>
      <w:proofErr w:type="gramStart"/>
      <w:r w:rsidR="00034D5B" w:rsidRP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технология будет являться мощным инструментом пропаганды ЗОЖ, </w:t>
      </w:r>
      <w:r w:rsidR="002B1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активного образа жизни, </w:t>
      </w:r>
      <w:r w:rsidR="00904F03">
        <w:rPr>
          <w:rFonts w:ascii="Times New Roman" w:hAnsi="Times New Roman" w:cs="Times New Roman"/>
          <w:sz w:val="28"/>
          <w:szCs w:val="28"/>
          <w:shd w:val="clear" w:color="auto" w:fill="FFFFFF"/>
        </w:rPr>
        <w:t>регенерации творческого потенциала молодежи.</w:t>
      </w:r>
      <w:r w:rsidR="002B1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Продуктами деятельности будет являться: создание </w:t>
      </w:r>
      <w:proofErr w:type="gramStart"/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видео-роликов</w:t>
      </w:r>
      <w:proofErr w:type="gramEnd"/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1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1945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промороликов</w:t>
      </w:r>
      <w:proofErr w:type="spellEnd"/>
      <w:r w:rsidR="002B19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презентаций, </w:t>
      </w:r>
      <w:r w:rsidR="00606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интервью, </w:t>
      </w:r>
      <w:r w:rsidR="00034D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выпуски газет, </w:t>
      </w:r>
      <w:r w:rsidR="002B1945" w:rsidRPr="002B1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медиа-ярмарки творческих работ в сфере документального, игрового кинематографа, мультипликации и прочих жанрах видео и аудио</w:t>
      </w:r>
      <w:r w:rsidR="002B1945">
        <w:rPr>
          <w:color w:val="000000"/>
          <w:sz w:val="28"/>
          <w:szCs w:val="28"/>
          <w:shd w:val="clear" w:color="auto" w:fill="FFFFFF"/>
        </w:rPr>
        <w:t>.</w:t>
      </w:r>
      <w:r w:rsidR="0060638E">
        <w:rPr>
          <w:color w:val="000000"/>
          <w:sz w:val="28"/>
          <w:szCs w:val="28"/>
          <w:shd w:val="clear" w:color="auto" w:fill="FFFFFF"/>
        </w:rPr>
        <w:t xml:space="preserve"> </w:t>
      </w:r>
      <w:r w:rsidR="0060638E" w:rsidRPr="0060638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информационной среды с положительным уклоном будет создавать антистрессовую волну информации, что для развития современного общества крайне необходимо.</w:t>
      </w:r>
    </w:p>
    <w:p w:rsidR="00775B91" w:rsidRPr="00904F03" w:rsidRDefault="00F34F87" w:rsidP="00904F0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669B">
        <w:rPr>
          <w:rFonts w:ascii="Times New Roman" w:hAnsi="Times New Roman" w:cs="Times New Roman"/>
          <w:sz w:val="28"/>
          <w:szCs w:val="28"/>
        </w:rPr>
        <w:t xml:space="preserve">Программа «Волга - волонтерское общество лабильности гражданской активности» является интересной с точки зрения социального партнерства между педагогами и детьми. В предыдущих программах </w:t>
      </w:r>
      <w:r w:rsidR="00110A9C" w:rsidRPr="0030669B">
        <w:rPr>
          <w:rFonts w:ascii="Times New Roman" w:hAnsi="Times New Roman" w:cs="Times New Roman"/>
          <w:sz w:val="28"/>
          <w:szCs w:val="28"/>
        </w:rPr>
        <w:t>все пункты алгоритма программирования образовательной деятельности полностью осуществлялись педагогическим коллективом Центра «Лазурный». В данной программе этапы «Реализация программы» и «Оценка эффективности» будут осуществляться совместно с воспитанниками</w:t>
      </w:r>
      <w:r w:rsidR="0055727A" w:rsidRPr="0030669B">
        <w:rPr>
          <w:rFonts w:ascii="Times New Roman" w:hAnsi="Times New Roman" w:cs="Times New Roman"/>
          <w:sz w:val="28"/>
          <w:szCs w:val="28"/>
        </w:rPr>
        <w:t xml:space="preserve"> - волонтерами</w:t>
      </w:r>
      <w:r w:rsidR="00110A9C" w:rsidRPr="0030669B">
        <w:rPr>
          <w:rFonts w:ascii="Times New Roman" w:hAnsi="Times New Roman" w:cs="Times New Roman"/>
          <w:sz w:val="28"/>
          <w:szCs w:val="28"/>
        </w:rPr>
        <w:t>. Конечно, постановка целей и задач, планирование, создание условий реализации, управление остается за педагогами.</w:t>
      </w:r>
      <w:r w:rsidR="00110A9C" w:rsidRPr="00306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2D47" w:rsidRDefault="00422D47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47">
        <w:rPr>
          <w:rFonts w:ascii="Times New Roman" w:hAnsi="Times New Roman" w:cs="Times New Roman"/>
          <w:b/>
          <w:sz w:val="28"/>
          <w:szCs w:val="28"/>
        </w:rPr>
        <w:t>Понятийный аппарат.</w:t>
      </w:r>
    </w:p>
    <w:p w:rsidR="00C77EDA" w:rsidRDefault="00422D47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307">
        <w:rPr>
          <w:rFonts w:ascii="Times New Roman" w:hAnsi="Times New Roman" w:cs="Times New Roman"/>
          <w:b/>
          <w:i/>
          <w:sz w:val="28"/>
          <w:szCs w:val="28"/>
        </w:rPr>
        <w:t xml:space="preserve">Волонтер </w:t>
      </w:r>
      <w:r w:rsidR="00E46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</w:t>
      </w:r>
      <w:hyperlink r:id="rId10" w:tooltip="Латинский язык" w:history="1">
        <w:r w:rsidRPr="00422D47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</w:hyperlink>
      <w:r w:rsidR="00E46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307" w:rsidRPr="00422D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V</w:t>
      </w:r>
      <w:r w:rsidRPr="00422D4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oluntarius</w:t>
      </w:r>
      <w:r w:rsidR="00E46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2D47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добровольный</w:t>
      </w:r>
      <w:r w:rsidRPr="00422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7EDA" w:rsidRPr="00C77EDA">
        <w:rPr>
          <w:rFonts w:ascii="Times New Roman" w:hAnsi="Times New Roman" w:cs="Times New Roman"/>
          <w:sz w:val="28"/>
          <w:szCs w:val="28"/>
        </w:rPr>
        <w:t>ч</w:t>
      </w:r>
      <w:r w:rsidR="00C77EDA" w:rsidRPr="00C77E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еловек</w:t>
      </w:r>
      <w:r w:rsidR="00C77EDA" w:rsidRPr="00C77EDA">
        <w:rPr>
          <w:rFonts w:ascii="Times New Roman" w:hAnsi="Times New Roman" w:cs="Times New Roman"/>
          <w:sz w:val="28"/>
          <w:szCs w:val="28"/>
          <w:shd w:val="clear" w:color="auto" w:fill="FFFFFF"/>
        </w:rPr>
        <w:t>, занимающийся общественно полезной деятельностью на безвозмездной основе. Деятельность может быть разнообразной. Важно знать, что волонтером может стать любой человек, вне зависимости от возраста, пола, национальности и рода деятельности. Волонтер ежедневно развивает в себе массу положительных качеств оттачивает коммуникативные навыка, приобретает новые знания, знакомства, получает огромный жизненный опыт, применимый не только личной жизни, но и на пути карьерного роста.</w:t>
      </w:r>
    </w:p>
    <w:p w:rsidR="00C77EDA" w:rsidRDefault="00C77EDA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30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Гражданская активность молодежи</w:t>
      </w:r>
      <w:r w:rsidR="00E46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F4C">
        <w:rPr>
          <w:rFonts w:ascii="Times New Roman" w:hAnsi="Times New Roman" w:cs="Times New Roman"/>
          <w:sz w:val="28"/>
          <w:szCs w:val="28"/>
          <w:shd w:val="clear" w:color="auto" w:fill="FFFFFF"/>
        </w:rPr>
        <w:t>(в социологии) — деятельность молодежи и молодежных социальных групп, направленная на изменение и развитие гражданского общества.</w:t>
      </w:r>
    </w:p>
    <w:p w:rsidR="00302F4C" w:rsidRDefault="00302F4C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3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Лабильность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F4C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Латинский язык" w:history="1">
        <w:r w:rsidRPr="00302F4C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</w:hyperlink>
      <w:hyperlink r:id="rId12" w:anchor="%D0%9B%D0%B0%D1%82%D0%B8%D0%BD%D1%81%D0%BA%D0%B8%D0%B9" w:tooltip="wikt:labilis" w:history="1">
        <w:r w:rsidRPr="00302F4C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  <w:lang w:val="la-Latn"/>
          </w:rPr>
          <w:t>labilis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F4C">
        <w:rPr>
          <w:rFonts w:ascii="Times New Roman" w:hAnsi="Times New Roman" w:cs="Times New Roman"/>
          <w:sz w:val="28"/>
          <w:szCs w:val="28"/>
          <w:shd w:val="clear" w:color="auto" w:fill="FFFFFF"/>
        </w:rPr>
        <w:t>«скользящий, неустойчивый»)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Физиология" w:history="1">
        <w:r w:rsidRPr="00302F4C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физиологии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F4C">
        <w:rPr>
          <w:rFonts w:ascii="Times New Roman" w:hAnsi="Times New Roman" w:cs="Times New Roman"/>
          <w:sz w:val="28"/>
          <w:szCs w:val="28"/>
          <w:shd w:val="clear" w:color="auto" w:fill="FFFFFF"/>
        </w:rPr>
        <w:t>— функциональная подвижность, скорость протекания элементарных циклов возбуждения в нервной и мышечной тканях.</w:t>
      </w:r>
    </w:p>
    <w:p w:rsidR="00695CFF" w:rsidRDefault="00615E35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15E3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Э</w:t>
      </w:r>
      <w:r w:rsidR="00695CFF" w:rsidRPr="00615E3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дьютеймент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</w:t>
      </w:r>
      <w:r w:rsidRPr="00615E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End"/>
      <w:r w:rsidRPr="00615E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игровое обучение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695CFF" w:rsidRPr="00615E3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Всевозможные формы образования без принуждения, образовательные развлечения (включая образование посредством развлечения).</w:t>
      </w:r>
    </w:p>
    <w:p w:rsidR="00615E35" w:rsidRDefault="00615E35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15E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SCRUM</w:t>
      </w:r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(англ. «схватка» — термин из регби, обозначает стартовое состояние команд перед </w:t>
      </w:r>
      <w:proofErr w:type="spellStart"/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вбросом</w:t>
      </w:r>
      <w:proofErr w:type="spellEnd"/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мяча) — минимально необходимый набор мероприятий, артефактов, ролей, на которых строится процесс SCRUM-разработки, позволяющий за фиксированные небольшие промежутки времени, называемые спринтами (</w:t>
      </w:r>
      <w:r w:rsidRPr="00615E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sprints</w:t>
      </w:r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), предоставлять </w:t>
      </w:r>
      <w:hyperlink r:id="rId14" w:tooltip="" w:history="1">
        <w:r w:rsidRPr="00615E3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конечному пользователю</w:t>
        </w:r>
      </w:hyperlink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работающий продукт с новыми бизнес-возможностями, для которых определён наибольший приоритет.</w:t>
      </w:r>
      <w:proofErr w:type="gramEnd"/>
    </w:p>
    <w:p w:rsidR="00615E35" w:rsidRPr="00615E35" w:rsidRDefault="00615E35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08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Кейс</w:t>
      </w:r>
      <w:r w:rsidRPr="000D60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0D608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технология</w:t>
      </w:r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 (от англ. «</w:t>
      </w:r>
      <w:proofErr w:type="spellStart"/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case</w:t>
      </w:r>
      <w:proofErr w:type="spellEnd"/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» — случай) — интерактивная </w:t>
      </w:r>
      <w:r w:rsidRPr="00615E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</w:t>
      </w:r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 обучения, направленная на формирование у обучающихся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 </w:t>
      </w:r>
      <w:r w:rsidRPr="00615E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кейса</w:t>
      </w:r>
      <w:r w:rsidRPr="00615E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5E35" w:rsidRDefault="000D6089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089">
        <w:rPr>
          <w:rFonts w:ascii="Times New Roman" w:hAnsi="Times New Roman" w:cs="Times New Roman"/>
          <w:b/>
          <w:i/>
          <w:sz w:val="28"/>
          <w:szCs w:val="28"/>
        </w:rPr>
        <w:t>Коллаборация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60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D608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совместной </w:t>
      </w:r>
      <w:hyperlink r:id="rId15" w:tooltip="Деятельность" w:history="1">
        <w:r w:rsidRPr="000D60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деятельности</w:t>
        </w:r>
      </w:hyperlink>
      <w:r w:rsidRPr="000D6089">
        <w:rPr>
          <w:rFonts w:ascii="Times New Roman" w:hAnsi="Times New Roman" w:cs="Times New Roman"/>
          <w:sz w:val="28"/>
          <w:szCs w:val="28"/>
          <w:shd w:val="clear" w:color="auto" w:fill="FFFFFF"/>
        </w:rPr>
        <w:t> в какой-либо сфере двух и более людей или </w:t>
      </w:r>
      <w:hyperlink r:id="rId16" w:tooltip="Организация" w:history="1">
        <w:r w:rsidRPr="000D60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организаций</w:t>
        </w:r>
      </w:hyperlink>
      <w:r w:rsidRPr="000D6089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достижения общих </w:t>
      </w:r>
      <w:hyperlink r:id="rId17" w:tooltip="Цель" w:history="1">
        <w:r w:rsidRPr="000D60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целей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</w:t>
      </w:r>
      <w:r w:rsidRPr="000D6089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 </w:t>
      </w:r>
      <w:hyperlink r:id="rId18" w:tooltip="Обмен" w:history="1">
        <w:r w:rsidRPr="000D60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обмен</w:t>
        </w:r>
      </w:hyperlink>
      <w:r w:rsidRPr="000D60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Обучение" w:history="1">
        <w:r w:rsidRPr="000D60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знаниями</w:t>
        </w:r>
      </w:hyperlink>
      <w:r w:rsidRPr="000D608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tooltip="" w:history="1">
        <w:r w:rsidRPr="000D60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обучение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достижение согласия (консенсуса). </w:t>
      </w:r>
    </w:p>
    <w:p w:rsidR="00356A39" w:rsidRPr="00356A39" w:rsidRDefault="00356A39" w:rsidP="00096A8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356A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Квест</w:t>
      </w:r>
      <w:proofErr w:type="spellEnd"/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21" w:tooltip="Английский язык" w:history="1">
        <w:r w:rsidRPr="00356A3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англ.</w:t>
        </w:r>
      </w:hyperlink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A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quest</w:t>
      </w:r>
      <w:r w:rsidR="00EC1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или </w:t>
      </w:r>
      <w:r w:rsidRPr="00356A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приключенческая игра</w:t>
      </w:r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22" w:tooltip="" w:history="1">
        <w:r w:rsidRPr="00356A3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англ.</w:t>
        </w:r>
      </w:hyperlink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A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adventure</w:t>
      </w:r>
      <w:r w:rsidRPr="00356A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56A3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"/>
        </w:rPr>
        <w:t>game</w:t>
      </w:r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) — один из основных </w:t>
      </w:r>
      <w:hyperlink r:id="rId23" w:tooltip="Классификация компьютерных игр" w:history="1">
        <w:r w:rsidRPr="00356A3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жанров</w:t>
        </w:r>
      </w:hyperlink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Компьютерная игра" w:history="1">
        <w:r w:rsidRPr="00356A3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компьютерных игр</w:t>
        </w:r>
      </w:hyperlink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представляющий </w:t>
      </w:r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собой интерактивную историю с главным героем, управляемым игроком. Важнейшими элементами игры в жанре </w:t>
      </w:r>
      <w:proofErr w:type="spellStart"/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собственно повествование и исследование мира, а ключевую роль в игровом процессе играет решение головоломок и задач, требующих от игрока умственных усилий. Такие характерные для других жанров компьютерных игр элементы, как бои, экономическое планирование и задачи, требующие от игрока скорости реакции и быстрых ответных действий, в </w:t>
      </w:r>
      <w:proofErr w:type="spellStart"/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квестах</w:t>
      </w:r>
      <w:proofErr w:type="spellEnd"/>
      <w:r w:rsidRPr="00356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сведены к минимуму или вовсе отсутствую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E46307" w:rsidRDefault="00575416" w:rsidP="00E4630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4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Краткая характеристика участников программы.</w:t>
      </w:r>
    </w:p>
    <w:p w:rsidR="00E46307" w:rsidRPr="00E46307" w:rsidRDefault="00E46307" w:rsidP="00E4630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1177">
        <w:rPr>
          <w:rFonts w:ascii="Times New Roman" w:hAnsi="Times New Roman"/>
          <w:sz w:val="28"/>
          <w:szCs w:val="24"/>
        </w:rPr>
        <w:t>Программа реализуется в условиях социально-оздоровительного Центра, рассчитана на контингент детей и подростков, в том числе проживающих  в семьях, находящихся в трудной жизненной ситуации и соц</w:t>
      </w:r>
      <w:r>
        <w:rPr>
          <w:rFonts w:ascii="Times New Roman" w:hAnsi="Times New Roman"/>
          <w:sz w:val="28"/>
          <w:szCs w:val="24"/>
        </w:rPr>
        <w:t xml:space="preserve">иально неблагополучных семьях. </w:t>
      </w:r>
      <w:r w:rsidRPr="00FE1177">
        <w:rPr>
          <w:rFonts w:ascii="Times New Roman" w:hAnsi="Times New Roman"/>
          <w:sz w:val="28"/>
          <w:szCs w:val="24"/>
        </w:rPr>
        <w:t>А, также для детей, проживающих в Центрах реабилитации д</w:t>
      </w:r>
      <w:r>
        <w:rPr>
          <w:rFonts w:ascii="Times New Roman" w:hAnsi="Times New Roman"/>
          <w:sz w:val="28"/>
          <w:szCs w:val="24"/>
        </w:rPr>
        <w:t>ля несовершеннолетних, приютах,</w:t>
      </w:r>
      <w:r w:rsidRPr="00FE1177">
        <w:rPr>
          <w:rFonts w:ascii="Times New Roman" w:hAnsi="Times New Roman"/>
          <w:sz w:val="28"/>
          <w:szCs w:val="24"/>
        </w:rPr>
        <w:t xml:space="preserve"> Детских домах и домах -интернатах (в том числе специализированных и корр</w:t>
      </w:r>
      <w:r>
        <w:rPr>
          <w:rFonts w:ascii="Times New Roman" w:hAnsi="Times New Roman"/>
          <w:sz w:val="28"/>
          <w:szCs w:val="24"/>
        </w:rPr>
        <w:t xml:space="preserve">екционных). Отдельная категория детей с ОВЗ и детей-инвалидов. Возраст детей – от 6,5 </w:t>
      </w:r>
      <w:r w:rsidRPr="00FE1177">
        <w:rPr>
          <w:rFonts w:ascii="Times New Roman" w:hAnsi="Times New Roman"/>
          <w:sz w:val="28"/>
          <w:szCs w:val="24"/>
        </w:rPr>
        <w:t>до 17 лет.</w:t>
      </w:r>
    </w:p>
    <w:p w:rsidR="00575416" w:rsidRDefault="00E46307" w:rsidP="00E46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В основном все дети отдыхают по бесплатным путевкам по линии министерства социального развития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4F83">
        <w:rPr>
          <w:rFonts w:ascii="Times New Roman" w:hAnsi="Times New Roman" w:cs="Times New Roman"/>
          <w:sz w:val="28"/>
          <w:szCs w:val="28"/>
        </w:rPr>
        <w:t>Оздоровление организовано по двум направлениям: детские оздоровительные смены (7 смен – 1260 детей в год) и детские санаторно-оздоровительные смены (6 смен – 1080 детей в год).</w:t>
      </w:r>
    </w:p>
    <w:p w:rsidR="00E46307" w:rsidRDefault="00E46307" w:rsidP="00E4630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307">
        <w:rPr>
          <w:rFonts w:ascii="Times New Roman" w:hAnsi="Times New Roman" w:cs="Times New Roman"/>
          <w:b/>
          <w:sz w:val="28"/>
          <w:szCs w:val="28"/>
        </w:rPr>
        <w:t>Педагогическая идея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6307" w:rsidRDefault="00602EF5" w:rsidP="00E4630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идеей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молодежного общества, лабирующего принципы формировани</w:t>
      </w:r>
      <w:r w:rsidR="007268B1">
        <w:rPr>
          <w:rFonts w:ascii="Times New Roman" w:hAnsi="Times New Roman" w:cs="Times New Roman"/>
          <w:sz w:val="28"/>
          <w:szCs w:val="28"/>
        </w:rPr>
        <w:t xml:space="preserve">я активной гражданской позиции: интерес к общественной работе, ответственность, исполнительность, инициативность, требовательность к себе и товарищам, готовность помочь, осмысление реальности и желание сделать жизнь лучше, проявление организаторских способностей, осознание личной значимости, деятельность до получения результата. </w:t>
      </w:r>
      <w:r w:rsidR="007268B1" w:rsidRPr="001A24D1">
        <w:rPr>
          <w:rFonts w:ascii="Times New Roman" w:hAnsi="Times New Roman" w:cs="Times New Roman"/>
          <w:sz w:val="28"/>
          <w:szCs w:val="28"/>
        </w:rPr>
        <w:t>Показателем уровня гражданского самосознания подростков является способность к рефлексии и адекватной самооценки.</w:t>
      </w:r>
    </w:p>
    <w:p w:rsidR="007268B1" w:rsidRDefault="00376377" w:rsidP="003763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6377">
        <w:rPr>
          <w:rFonts w:ascii="Times New Roman" w:hAnsi="Times New Roman" w:cs="Times New Roman"/>
          <w:sz w:val="28"/>
          <w:szCs w:val="28"/>
        </w:rPr>
        <w:lastRenderedPageBreak/>
        <w:t>Каждый ребёнок ещё в детстве должен почувствовать себя активным участником в жизни общества. Для этого он должен получить реальный опыт гражданской активности, возможность для реализации своих прав и обязанностей по отношению к Отечеству, своей малой Родине, обществу, с</w:t>
      </w:r>
      <w:r w:rsidR="0099470E">
        <w:rPr>
          <w:rFonts w:ascii="Times New Roman" w:hAnsi="Times New Roman" w:cs="Times New Roman"/>
          <w:sz w:val="28"/>
          <w:szCs w:val="28"/>
        </w:rPr>
        <w:t>амому себе, а также формирование</w:t>
      </w:r>
      <w:r w:rsidRPr="00376377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свои поступки. Деятельность педагога в формировании активной гражданской </w:t>
      </w:r>
      <w:r w:rsidR="00C024BF">
        <w:rPr>
          <w:rFonts w:ascii="Times New Roman" w:hAnsi="Times New Roman" w:cs="Times New Roman"/>
          <w:sz w:val="28"/>
          <w:szCs w:val="28"/>
        </w:rPr>
        <w:t>позиции заключается определении форм и методов</w:t>
      </w:r>
      <w:r w:rsidRPr="00376377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="00C024BF">
        <w:rPr>
          <w:rFonts w:ascii="Times New Roman" w:hAnsi="Times New Roman" w:cs="Times New Roman"/>
          <w:sz w:val="28"/>
          <w:szCs w:val="28"/>
        </w:rPr>
        <w:t xml:space="preserve">используя современные методологии и цифровые технологии. </w:t>
      </w:r>
    </w:p>
    <w:p w:rsidR="00375822" w:rsidRDefault="00375822" w:rsidP="0098754A">
      <w:pPr>
        <w:spacing w:before="240"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822">
        <w:rPr>
          <w:rFonts w:ascii="Times New Roman" w:hAnsi="Times New Roman" w:cs="Times New Roman"/>
          <w:b/>
          <w:sz w:val="28"/>
          <w:szCs w:val="28"/>
        </w:rPr>
        <w:t>Целевой блок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5822" w:rsidRDefault="00375822" w:rsidP="000D6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="001B0C9B" w:rsidRPr="001B0C9B">
        <w:rPr>
          <w:rFonts w:ascii="Times New Roman" w:hAnsi="Times New Roman" w:cs="Times New Roman"/>
          <w:sz w:val="28"/>
          <w:szCs w:val="28"/>
        </w:rPr>
        <w:t>организация разносторонне развивающего отдыха для детей и подростков с использованием во</w:t>
      </w:r>
      <w:r w:rsidR="000D694B">
        <w:rPr>
          <w:rFonts w:ascii="Times New Roman" w:hAnsi="Times New Roman" w:cs="Times New Roman"/>
          <w:sz w:val="28"/>
          <w:szCs w:val="28"/>
        </w:rPr>
        <w:t>спитательного и здоровьесберегающего</w:t>
      </w:r>
      <w:r w:rsidR="001B0C9B" w:rsidRPr="001B0C9B">
        <w:rPr>
          <w:rFonts w:ascii="Times New Roman" w:hAnsi="Times New Roman" w:cs="Times New Roman"/>
          <w:sz w:val="28"/>
          <w:szCs w:val="28"/>
        </w:rPr>
        <w:t xml:space="preserve"> потенциала.</w:t>
      </w:r>
      <w:r w:rsidR="00AE00D8">
        <w:rPr>
          <w:rFonts w:ascii="Times New Roman" w:hAnsi="Times New Roman" w:cs="Times New Roman"/>
          <w:sz w:val="28"/>
          <w:szCs w:val="28"/>
        </w:rPr>
        <w:t xml:space="preserve"> Создание волонтерского движения (отрядов волонтеров) в условиях Центра посредством проведения детских оздоровительных смен.</w:t>
      </w:r>
    </w:p>
    <w:p w:rsidR="00AE00D8" w:rsidRDefault="00AE00D8" w:rsidP="001B0C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0D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2739" w:rsidRDefault="009C2739" w:rsidP="009C273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>развитие основ российской гражданской идентичности;</w:t>
      </w:r>
    </w:p>
    <w:p w:rsidR="004229A7" w:rsidRPr="004229A7" w:rsidRDefault="004229A7" w:rsidP="004229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7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толерантности, уважения к правам, свободам и обязанностям человека;</w:t>
      </w:r>
    </w:p>
    <w:p w:rsidR="009C2739" w:rsidRPr="004229A7" w:rsidRDefault="004229A7" w:rsidP="004229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7">
        <w:rPr>
          <w:rFonts w:ascii="Times New Roman" w:hAnsi="Times New Roman" w:cs="Times New Roman"/>
          <w:sz w:val="28"/>
          <w:szCs w:val="28"/>
        </w:rPr>
        <w:t>воспитание социальной ответственности и компетентности</w:t>
      </w:r>
      <w:r w:rsidR="009C2739" w:rsidRPr="004229A7">
        <w:rPr>
          <w:rFonts w:ascii="Times New Roman" w:hAnsi="Times New Roman" w:cs="Times New Roman"/>
          <w:sz w:val="28"/>
          <w:szCs w:val="28"/>
        </w:rPr>
        <w:t>;</w:t>
      </w:r>
    </w:p>
    <w:p w:rsidR="009C2739" w:rsidRPr="000D694B" w:rsidRDefault="009C2739" w:rsidP="009C273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4229A7" w:rsidRDefault="009C2739" w:rsidP="004229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 развитие навыков организации и осуществления сотрудничества с педагогами, сверстниками, старшими и младшими </w:t>
      </w:r>
      <w:r w:rsidR="004229A7">
        <w:rPr>
          <w:rFonts w:ascii="Times New Roman" w:hAnsi="Times New Roman" w:cs="Times New Roman"/>
          <w:sz w:val="28"/>
          <w:szCs w:val="28"/>
        </w:rPr>
        <w:t>детьми в решении общих проблем;</w:t>
      </w:r>
    </w:p>
    <w:p w:rsidR="009C2739" w:rsidRDefault="009C2739" w:rsidP="004229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9A7">
        <w:rPr>
          <w:rFonts w:ascii="Times New Roman" w:hAnsi="Times New Roman" w:cs="Times New Roman"/>
          <w:sz w:val="28"/>
          <w:szCs w:val="28"/>
        </w:rPr>
        <w:t>развитие основ культуры межэтнического общения, уважения к культурным, религиозным традициям, образу жизни представ</w:t>
      </w:r>
      <w:r w:rsidR="00BE5D31">
        <w:rPr>
          <w:rFonts w:ascii="Times New Roman" w:hAnsi="Times New Roman" w:cs="Times New Roman"/>
          <w:sz w:val="28"/>
          <w:szCs w:val="28"/>
        </w:rPr>
        <w:t>ителей народов России;</w:t>
      </w:r>
    </w:p>
    <w:p w:rsidR="00904F03" w:rsidRDefault="00904F03" w:rsidP="004229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информационно-технологической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5D31" w:rsidRPr="00904F03" w:rsidRDefault="00904F03" w:rsidP="004229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F03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ресурсного методического центра – структуры ГАУ СО </w:t>
      </w:r>
      <w:proofErr w:type="gramStart"/>
      <w:r w:rsidRPr="00904F0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04F03">
        <w:rPr>
          <w:rFonts w:ascii="Times New Roman" w:hAnsi="Times New Roman" w:cs="Times New Roman"/>
          <w:sz w:val="28"/>
          <w:szCs w:val="28"/>
        </w:rPr>
        <w:t xml:space="preserve"> «Лазурный»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03">
        <w:rPr>
          <w:rFonts w:ascii="Times New Roman" w:hAnsi="Times New Roman" w:cs="Times New Roman"/>
          <w:sz w:val="28"/>
          <w:szCs w:val="28"/>
        </w:rPr>
        <w:t>для повышения уровня методического обеспечения Центра</w:t>
      </w:r>
      <w:r>
        <w:rPr>
          <w:rFonts w:ascii="Times New Roman" w:hAnsi="Times New Roman" w:cs="Times New Roman"/>
          <w:sz w:val="28"/>
          <w:szCs w:val="28"/>
        </w:rPr>
        <w:t>, методического сопровождения, в дальнейшем Регионального ресурсного методического центра.</w:t>
      </w:r>
      <w:r w:rsidRPr="00904F03">
        <w:rPr>
          <w:rFonts w:ascii="Times New Roman" w:hAnsi="Times New Roman" w:cs="Times New Roman"/>
          <w:sz w:val="28"/>
          <w:szCs w:val="28"/>
        </w:rPr>
        <w:t> </w:t>
      </w:r>
    </w:p>
    <w:p w:rsidR="000D694B" w:rsidRPr="000D694B" w:rsidRDefault="000D694B" w:rsidP="0098754A">
      <w:pPr>
        <w:pStyle w:val="a5"/>
        <w:spacing w:before="12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b/>
          <w:sz w:val="28"/>
          <w:szCs w:val="28"/>
        </w:rPr>
        <w:t>Задачи, ориентированные на развитие личности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94B" w:rsidRPr="000D694B" w:rsidRDefault="000D694B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C2739" w:rsidRPr="000D694B">
        <w:rPr>
          <w:rFonts w:ascii="Times New Roman" w:hAnsi="Times New Roman" w:cs="Times New Roman"/>
          <w:sz w:val="28"/>
          <w:szCs w:val="28"/>
        </w:rPr>
        <w:t>укрепл</w:t>
      </w:r>
      <w:r w:rsidRPr="000D694B">
        <w:rPr>
          <w:rFonts w:ascii="Times New Roman" w:hAnsi="Times New Roman" w:cs="Times New Roman"/>
          <w:sz w:val="28"/>
          <w:szCs w:val="28"/>
        </w:rPr>
        <w:t>ение нравственности;</w:t>
      </w:r>
    </w:p>
    <w:p w:rsidR="000D694B" w:rsidRPr="000D694B" w:rsidRDefault="000D694B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 </w:t>
      </w:r>
      <w:r w:rsidR="009C2739" w:rsidRPr="000D694B">
        <w:rPr>
          <w:rFonts w:ascii="Times New Roman" w:hAnsi="Times New Roman" w:cs="Times New Roman"/>
          <w:sz w:val="28"/>
          <w:szCs w:val="28"/>
        </w:rPr>
        <w:t xml:space="preserve">развитие основ морали; </w:t>
      </w:r>
    </w:p>
    <w:p w:rsidR="000D694B" w:rsidRDefault="009C2739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 развитие эстетических потребностей, ценностей и чувств; </w:t>
      </w:r>
    </w:p>
    <w:p w:rsidR="003A67EB" w:rsidRPr="000D694B" w:rsidRDefault="003A67EB" w:rsidP="003A67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3A67EB" w:rsidRPr="003A67EB" w:rsidRDefault="003A67EB" w:rsidP="003A67E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 развитие доброжелательности и эмоциональной отзывчивости, понимания и сопереживания другим людям; </w:t>
      </w:r>
    </w:p>
    <w:p w:rsidR="000D694B" w:rsidRPr="000D694B" w:rsidRDefault="000D694B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 </w:t>
      </w:r>
      <w:r w:rsidR="009C2739" w:rsidRPr="000D694B">
        <w:rPr>
          <w:rFonts w:ascii="Times New Roman" w:hAnsi="Times New Roman" w:cs="Times New Roman"/>
          <w:sz w:val="28"/>
          <w:szCs w:val="28"/>
        </w:rPr>
        <w:t xml:space="preserve">развитие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0D694B" w:rsidRPr="000D694B" w:rsidRDefault="000D694B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 </w:t>
      </w:r>
      <w:r w:rsidR="009C2739" w:rsidRPr="000D694B">
        <w:rPr>
          <w:rFonts w:ascii="Times New Roman" w:hAnsi="Times New Roman" w:cs="Times New Roman"/>
          <w:sz w:val="28"/>
          <w:szCs w:val="28"/>
        </w:rPr>
        <w:t>развитие способности к самостоятельным поступкам и действиям, оценивать их в соответствии с требованиями норм морали, этики и гражданской позиции, формирование отве</w:t>
      </w:r>
      <w:r w:rsidRPr="000D694B">
        <w:rPr>
          <w:rFonts w:ascii="Times New Roman" w:hAnsi="Times New Roman" w:cs="Times New Roman"/>
          <w:sz w:val="28"/>
          <w:szCs w:val="28"/>
        </w:rPr>
        <w:t>тственности и исполнительности;</w:t>
      </w:r>
    </w:p>
    <w:p w:rsidR="000D694B" w:rsidRPr="000D694B" w:rsidRDefault="009C2739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трудностей; </w:t>
      </w:r>
    </w:p>
    <w:p w:rsidR="009C2739" w:rsidRDefault="009C2739" w:rsidP="000D69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4B">
        <w:rPr>
          <w:rFonts w:ascii="Times New Roman" w:hAnsi="Times New Roman" w:cs="Times New Roman"/>
          <w:sz w:val="28"/>
          <w:szCs w:val="28"/>
        </w:rPr>
        <w:t>формирование поведения с учетом социально - значимой позиции и гражданской от</w:t>
      </w:r>
      <w:r w:rsidR="000D694B" w:rsidRPr="000D694B">
        <w:rPr>
          <w:rFonts w:ascii="Times New Roman" w:hAnsi="Times New Roman" w:cs="Times New Roman"/>
          <w:sz w:val="28"/>
          <w:szCs w:val="28"/>
        </w:rPr>
        <w:t>ветственности.</w:t>
      </w:r>
    </w:p>
    <w:p w:rsidR="000D694B" w:rsidRDefault="000D694B" w:rsidP="0098754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4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76BC" w:rsidRDefault="008876BC" w:rsidP="008876BC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3043D8">
        <w:rPr>
          <w:rFonts w:ascii="Times New Roman" w:eastAsiaTheme="majorEastAsia" w:hAnsi="Times New Roman" w:cs="Times New Roman"/>
          <w:sz w:val="28"/>
          <w:szCs w:val="28"/>
          <w:lang w:bidi="en-US"/>
        </w:rPr>
        <w:t>13 000 несовершеннолетних за 5 лет реализации программы и пройдут оздоровление и отдохнут в условиях Центра;</w:t>
      </w:r>
    </w:p>
    <w:p w:rsidR="003043D8" w:rsidRPr="003043D8" w:rsidRDefault="0063292C" w:rsidP="008876BC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40% (более 4</w:t>
      </w:r>
      <w:r w:rsidR="003043D8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000 чел.) пройдут начальное обучение </w:t>
      </w:r>
      <w:r w:rsidR="003043D8" w:rsidRPr="0030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игровых</w:t>
      </w:r>
      <w:r w:rsidR="00660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цифровых</w:t>
      </w:r>
      <w:r w:rsidR="003043D8" w:rsidRPr="0030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приемов конструктивного взаимодействия, приемам бесконфликтного общения</w:t>
      </w:r>
      <w:r w:rsidR="00304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6BC" w:rsidRDefault="003043D8" w:rsidP="003043D8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30% подростков (</w:t>
      </w:r>
      <w:r w:rsidRPr="003043D8">
        <w:rPr>
          <w:rFonts w:ascii="Times New Roman" w:eastAsiaTheme="majorEastAsia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 w:rsidR="0063292C">
        <w:rPr>
          <w:rFonts w:ascii="Times New Roman" w:eastAsiaTheme="majorEastAsia" w:hAnsi="Times New Roman" w:cs="Times New Roman"/>
          <w:sz w:val="28"/>
          <w:szCs w:val="28"/>
          <w:lang w:bidi="en-US"/>
        </w:rPr>
        <w:t>6</w:t>
      </w:r>
      <w:r w:rsidRPr="003043D8">
        <w:rPr>
          <w:rFonts w:ascii="Times New Roman" w:eastAsiaTheme="majorEastAsia" w:hAnsi="Times New Roman" w:cs="Times New Roman"/>
          <w:sz w:val="28"/>
          <w:szCs w:val="28"/>
          <w:lang w:bidi="en-US"/>
        </w:rPr>
        <w:t>00 чел.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) станут активистами волонтерского движения;</w:t>
      </w:r>
      <w:r w:rsidRPr="003043D8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</w:p>
    <w:p w:rsidR="00432493" w:rsidRPr="00432493" w:rsidRDefault="00432493" w:rsidP="00432493">
      <w:pPr>
        <w:numPr>
          <w:ilvl w:val="0"/>
          <w:numId w:val="8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43249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 xml:space="preserve">у 70% - 9 100 ребят расширится кругозор, </w:t>
      </w:r>
      <w:r w:rsidR="0063292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приобретут комплекс </w:t>
      </w:r>
      <w:r w:rsidRPr="0043249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умений и навыков в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области прикладного искусства, досуговой деятельности, </w:t>
      </w:r>
      <w:r w:rsidRPr="00432493">
        <w:rPr>
          <w:rFonts w:ascii="Times New Roman" w:eastAsiaTheme="majorEastAsia" w:hAnsi="Times New Roman" w:cs="Times New Roman"/>
          <w:sz w:val="28"/>
          <w:szCs w:val="28"/>
          <w:lang w:bidi="en-US"/>
        </w:rPr>
        <w:t>экологической культуры, различных видов деятельности;</w:t>
      </w:r>
    </w:p>
    <w:p w:rsidR="003043D8" w:rsidRDefault="006E5C4C" w:rsidP="00432493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>25% - 3250</w:t>
      </w:r>
      <w:r w:rsidR="00432493"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человек приобретут навыки партнерского сотрудничества и активного взаимодействия со сверстниками и взрослыми в решении проблем, задач и конфликтных ситуаций;</w:t>
      </w:r>
    </w:p>
    <w:p w:rsidR="006E5C4C" w:rsidRPr="006E5C4C" w:rsidRDefault="006E5C4C" w:rsidP="006E5C4C">
      <w:pPr>
        <w:numPr>
          <w:ilvl w:val="0"/>
          <w:numId w:val="8"/>
        </w:numPr>
        <w:spacing w:after="24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>80 % - 10 400 человек освоят навыки общежития;</w:t>
      </w:r>
    </w:p>
    <w:p w:rsidR="006E5C4C" w:rsidRPr="006E5C4C" w:rsidRDefault="006E5C4C" w:rsidP="006E5C4C">
      <w:pPr>
        <w:numPr>
          <w:ilvl w:val="0"/>
          <w:numId w:val="8"/>
        </w:numPr>
        <w:spacing w:after="24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>11 % - 1 430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смогут развить организаторские</w:t>
      </w: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и лидерские способности;</w:t>
      </w:r>
    </w:p>
    <w:p w:rsidR="006E5C4C" w:rsidRPr="006E5C4C" w:rsidRDefault="006E5C4C" w:rsidP="006E5C4C">
      <w:pPr>
        <w:numPr>
          <w:ilvl w:val="0"/>
          <w:numId w:val="8"/>
        </w:numPr>
        <w:spacing w:after="24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>25 % - 3 250 человек смогут реализовать себя в творчестве;</w:t>
      </w:r>
    </w:p>
    <w:p w:rsidR="006E5C4C" w:rsidRPr="006E5C4C" w:rsidRDefault="006E5C4C" w:rsidP="006E5C4C">
      <w:pPr>
        <w:numPr>
          <w:ilvl w:val="0"/>
          <w:numId w:val="8"/>
        </w:numPr>
        <w:spacing w:after="24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11 % - 1 430 человек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смогут развить организаторские </w:t>
      </w: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>и лидерские способности;</w:t>
      </w:r>
    </w:p>
    <w:p w:rsidR="006E5C4C" w:rsidRPr="006E5C4C" w:rsidRDefault="006E5C4C" w:rsidP="006E5C4C">
      <w:pPr>
        <w:numPr>
          <w:ilvl w:val="0"/>
          <w:numId w:val="8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eastAsiaTheme="majorEastAsia" w:hAnsi="Times New Roman" w:cs="Times New Roman"/>
          <w:sz w:val="28"/>
          <w:szCs w:val="28"/>
          <w:lang w:bidi="en-US"/>
        </w:rPr>
        <w:t>у 30 % - 3 900 подростков, юношей и девушек произойдет более глубокое понимание своего внутреннего мира;</w:t>
      </w:r>
    </w:p>
    <w:p w:rsidR="006E5C4C" w:rsidRPr="006E5C4C" w:rsidRDefault="006E5C4C" w:rsidP="006E5C4C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Будет </w:t>
      </w:r>
      <w:r w:rsidRPr="006E5C4C">
        <w:rPr>
          <w:rFonts w:ascii="Times New Roman" w:hAnsi="Times New Roman" w:cs="Times New Roman"/>
          <w:sz w:val="28"/>
          <w:szCs w:val="28"/>
        </w:rPr>
        <w:t>создана модель</w:t>
      </w:r>
      <w:r w:rsidR="008876BC" w:rsidRPr="006E5C4C">
        <w:rPr>
          <w:rFonts w:ascii="Times New Roman" w:hAnsi="Times New Roman" w:cs="Times New Roman"/>
          <w:sz w:val="28"/>
          <w:szCs w:val="28"/>
        </w:rPr>
        <w:t xml:space="preserve"> волонтерского движения в «Лазурном».</w:t>
      </w:r>
      <w:r w:rsidR="008876BC" w:rsidRPr="006E5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4C" w:rsidRPr="006E5C4C" w:rsidRDefault="006E5C4C" w:rsidP="006E5C4C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hAnsi="Times New Roman" w:cs="Times New Roman"/>
          <w:sz w:val="28"/>
          <w:szCs w:val="28"/>
        </w:rPr>
        <w:t>Будут созданы волонтерские отряды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20-3</w:t>
      </w:r>
      <w:r w:rsidR="008876BC" w:rsidRPr="006E5C4C">
        <w:rPr>
          <w:rFonts w:ascii="Times New Roman" w:hAnsi="Times New Roman" w:cs="Times New Roman"/>
          <w:sz w:val="28"/>
          <w:szCs w:val="28"/>
        </w:rPr>
        <w:t>0 подростков в каждой смене</w:t>
      </w:r>
      <w:r>
        <w:rPr>
          <w:rFonts w:ascii="Times New Roman" w:hAnsi="Times New Roman" w:cs="Times New Roman"/>
          <w:sz w:val="28"/>
          <w:szCs w:val="28"/>
        </w:rPr>
        <w:t xml:space="preserve"> (13 отрядов в год, 65 отрядов за 5 лет</w:t>
      </w:r>
      <w:r w:rsidR="0098754A">
        <w:rPr>
          <w:rFonts w:ascii="Times New Roman" w:hAnsi="Times New Roman" w:cs="Times New Roman"/>
          <w:sz w:val="28"/>
          <w:szCs w:val="28"/>
        </w:rPr>
        <w:t>). Приблизительный состав за 5 лет составит около 2 000 человек.</w:t>
      </w:r>
      <w:r w:rsidR="008876BC" w:rsidRPr="006E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4B" w:rsidRPr="0098754A" w:rsidRDefault="008876BC" w:rsidP="006E5C4C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6E5C4C">
        <w:rPr>
          <w:rFonts w:ascii="Times New Roman" w:hAnsi="Times New Roman" w:cs="Times New Roman"/>
          <w:sz w:val="28"/>
          <w:szCs w:val="28"/>
        </w:rPr>
        <w:t xml:space="preserve">В </w:t>
      </w:r>
      <w:r w:rsidR="00C024BF">
        <w:rPr>
          <w:rFonts w:ascii="Times New Roman" w:hAnsi="Times New Roman" w:cs="Times New Roman"/>
          <w:sz w:val="28"/>
          <w:szCs w:val="28"/>
        </w:rPr>
        <w:t xml:space="preserve">каждом отряде будут работать </w:t>
      </w:r>
      <w:r w:rsidR="00613F62">
        <w:rPr>
          <w:rFonts w:ascii="Times New Roman" w:hAnsi="Times New Roman" w:cs="Times New Roman"/>
          <w:sz w:val="28"/>
          <w:szCs w:val="28"/>
        </w:rPr>
        <w:t>кома</w:t>
      </w:r>
      <w:r w:rsidR="00C024BF">
        <w:rPr>
          <w:rFonts w:ascii="Times New Roman" w:hAnsi="Times New Roman" w:cs="Times New Roman"/>
          <w:sz w:val="28"/>
          <w:szCs w:val="28"/>
        </w:rPr>
        <w:t>нда</w:t>
      </w:r>
      <w:r w:rsidRPr="006E5C4C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C024BF">
        <w:rPr>
          <w:rFonts w:ascii="Times New Roman" w:hAnsi="Times New Roman" w:cs="Times New Roman"/>
          <w:sz w:val="28"/>
          <w:szCs w:val="28"/>
        </w:rPr>
        <w:t xml:space="preserve"> </w:t>
      </w:r>
      <w:r w:rsidRPr="006E5C4C">
        <w:rPr>
          <w:rFonts w:ascii="Times New Roman" w:hAnsi="Times New Roman" w:cs="Times New Roman"/>
          <w:sz w:val="28"/>
          <w:szCs w:val="28"/>
        </w:rPr>
        <w:t>-</w:t>
      </w:r>
      <w:r w:rsidR="00C0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C4C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6E5C4C">
        <w:rPr>
          <w:rFonts w:ascii="Times New Roman" w:hAnsi="Times New Roman" w:cs="Times New Roman"/>
          <w:sz w:val="28"/>
          <w:szCs w:val="28"/>
        </w:rPr>
        <w:t xml:space="preserve"> для проведения работы с остальными отдыхающими по адаптации детей к новым условиям, интеграции детей-инвалидов, пропаганде общественно полезной деятельности.</w:t>
      </w:r>
    </w:p>
    <w:p w:rsidR="004229A7" w:rsidRPr="00C024BF" w:rsidRDefault="0098754A" w:rsidP="0098754A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Будут проведены такие мероприятия, как: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э</w:t>
      </w:r>
      <w:r w:rsidRPr="0098754A">
        <w:rPr>
          <w:rFonts w:ascii="Times New Roman" w:hAnsi="Times New Roman" w:cs="Times New Roman"/>
          <w:sz w:val="28"/>
          <w:szCs w:val="28"/>
        </w:rPr>
        <w:t>кологические и трудовые акции</w:t>
      </w:r>
      <w:r>
        <w:rPr>
          <w:rFonts w:ascii="Times New Roman" w:hAnsi="Times New Roman" w:cs="Times New Roman"/>
          <w:sz w:val="28"/>
          <w:szCs w:val="28"/>
        </w:rPr>
        <w:t>, флеш-мобы, волонтерские концерты, агитационные компании, акции пропаганды ЗОЖ, будут проводит</w:t>
      </w:r>
      <w:r w:rsidR="00C024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выборы президентов смен и советов</w:t>
      </w:r>
      <w:r w:rsidR="004229A7">
        <w:rPr>
          <w:rFonts w:ascii="Times New Roman" w:hAnsi="Times New Roman" w:cs="Times New Roman"/>
          <w:sz w:val="28"/>
          <w:szCs w:val="28"/>
        </w:rPr>
        <w:t xml:space="preserve"> министров.</w:t>
      </w:r>
    </w:p>
    <w:p w:rsidR="00C024BF" w:rsidRDefault="00356A39" w:rsidP="0098754A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Будут проведены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квесты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 использованием </w:t>
      </w:r>
      <w:r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QR</w:t>
      </w:r>
      <w:r w:rsidRPr="00356A3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–</w:t>
      </w:r>
      <w:r w:rsidRPr="00356A3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кодов и др. </w:t>
      </w:r>
      <w:r w:rsidR="004443C1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цифровых технологий. </w:t>
      </w:r>
    </w:p>
    <w:p w:rsidR="004443C1" w:rsidRDefault="004443C1" w:rsidP="0098754A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Будут проведены более 70 онлайн - экскурсий по музеям («Третьяковская галерея», «Лувр», «Эрмитаж»).  </w:t>
      </w:r>
    </w:p>
    <w:p w:rsidR="00140A46" w:rsidRDefault="00BE5D31" w:rsidP="0098754A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Будут проведены 64 родительских вебинара (в условиях пандемии) на площадке мессенжера «</w:t>
      </w:r>
      <w:r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Telegram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». </w:t>
      </w:r>
    </w:p>
    <w:p w:rsidR="00140A46" w:rsidRDefault="00140A46" w:rsidP="0098754A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«тик-ток» </w:t>
      </w:r>
    </w:p>
    <w:p w:rsidR="004443C1" w:rsidRPr="004229A7" w:rsidRDefault="00140A46" w:rsidP="0098754A">
      <w:pPr>
        <w:numPr>
          <w:ilvl w:val="0"/>
          <w:numId w:val="8"/>
        </w:numPr>
        <w:spacing w:after="36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Квис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-плис»</w:t>
      </w:r>
      <w:r w:rsidR="004443C1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</w:t>
      </w:r>
    </w:p>
    <w:p w:rsidR="003A67EB" w:rsidRDefault="003A67EB" w:rsidP="006666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A67EB">
        <w:rPr>
          <w:rFonts w:ascii="Times New Roman" w:hAnsi="Times New Roman"/>
          <w:b/>
          <w:sz w:val="28"/>
          <w:szCs w:val="28"/>
        </w:rPr>
        <w:t>Критерии и способы оценки качества</w:t>
      </w:r>
      <w:r w:rsidRPr="003A67EB">
        <w:rPr>
          <w:rFonts w:ascii="Times New Roman" w:hAnsi="Times New Roman"/>
          <w:b/>
          <w:sz w:val="32"/>
          <w:szCs w:val="32"/>
        </w:rPr>
        <w:t xml:space="preserve"> </w:t>
      </w:r>
      <w:r w:rsidR="0063292C">
        <w:rPr>
          <w:rFonts w:ascii="Times New Roman" w:hAnsi="Times New Roman"/>
          <w:b/>
          <w:sz w:val="28"/>
          <w:szCs w:val="28"/>
        </w:rPr>
        <w:t>реализации программы:</w:t>
      </w:r>
    </w:p>
    <w:p w:rsidR="0063292C" w:rsidRDefault="0063292C" w:rsidP="0063292C">
      <w:pPr>
        <w:pStyle w:val="a5"/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63292C">
        <w:rPr>
          <w:rFonts w:ascii="Times New Roman" w:hAnsi="Times New Roman"/>
          <w:sz w:val="28"/>
          <w:szCs w:val="28"/>
        </w:rPr>
        <w:t xml:space="preserve">Уровень заявленных </w:t>
      </w:r>
      <w:r>
        <w:rPr>
          <w:rFonts w:ascii="Times New Roman" w:hAnsi="Times New Roman"/>
          <w:sz w:val="28"/>
          <w:szCs w:val="28"/>
        </w:rPr>
        <w:t xml:space="preserve">в программе </w:t>
      </w:r>
      <w:r w:rsidRPr="0063292C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63292C" w:rsidRDefault="0063292C" w:rsidP="0063292C">
      <w:pPr>
        <w:pStyle w:val="a5"/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удовлетворенности детей</w:t>
      </w:r>
      <w:r w:rsidR="00802FEC">
        <w:rPr>
          <w:rFonts w:ascii="Times New Roman" w:hAnsi="Times New Roman"/>
          <w:sz w:val="28"/>
          <w:szCs w:val="28"/>
        </w:rPr>
        <w:t>, подростков,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63292C" w:rsidRPr="0063292C" w:rsidRDefault="0063292C" w:rsidP="0063292C">
      <w:pPr>
        <w:pStyle w:val="a5"/>
        <w:numPr>
          <w:ilvl w:val="0"/>
          <w:numId w:val="25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организации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292C" w:rsidTr="008564E2">
        <w:tc>
          <w:tcPr>
            <w:tcW w:w="9571" w:type="dxa"/>
            <w:gridSpan w:val="3"/>
          </w:tcPr>
          <w:p w:rsidR="0063292C" w:rsidRPr="008924CA" w:rsidRDefault="0063292C" w:rsidP="006329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24CA">
              <w:rPr>
                <w:rFonts w:ascii="Times New Roman" w:hAnsi="Times New Roman"/>
                <w:b/>
                <w:sz w:val="28"/>
                <w:szCs w:val="28"/>
              </w:rPr>
              <w:t>Уровень заявленных результатов</w:t>
            </w:r>
          </w:p>
        </w:tc>
      </w:tr>
      <w:tr w:rsidR="0063292C" w:rsidTr="008564E2">
        <w:tc>
          <w:tcPr>
            <w:tcW w:w="9571" w:type="dxa"/>
            <w:gridSpan w:val="3"/>
          </w:tcPr>
          <w:p w:rsidR="0063292C" w:rsidRPr="00660A75" w:rsidRDefault="00660A75" w:rsidP="00892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Результат </w:t>
            </w:r>
            <w:r w:rsidR="008924CA" w:rsidRPr="00660A7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«Мотивация к </w:t>
            </w:r>
            <w:r w:rsidRPr="00660A7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само</w:t>
            </w:r>
            <w:r w:rsidR="008924CA" w:rsidRPr="00660A7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развитию, </w:t>
            </w:r>
            <w:r w:rsidR="00E8737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к саморазвитию, </w:t>
            </w:r>
            <w:r w:rsidR="008924CA" w:rsidRPr="00660A7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участию в коллективной деятельности</w:t>
            </w:r>
            <w:r w:rsidR="008924CA" w:rsidRPr="00660A7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, </w:t>
            </w:r>
            <w:r w:rsidR="008924CA" w:rsidRPr="00660A75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проявление социальной инициативы</w:t>
            </w:r>
            <w:r w:rsidR="008924CA" w:rsidRPr="00660A75"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</w:tr>
      <w:tr w:rsidR="0063292C" w:rsidTr="0063292C">
        <w:tc>
          <w:tcPr>
            <w:tcW w:w="3190" w:type="dxa"/>
          </w:tcPr>
          <w:p w:rsidR="0063292C" w:rsidRPr="00660A75" w:rsidRDefault="00660A75" w:rsidP="006329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190" w:type="dxa"/>
          </w:tcPr>
          <w:p w:rsidR="0063292C" w:rsidRPr="00660A75" w:rsidRDefault="00660A75" w:rsidP="006329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3191" w:type="dxa"/>
          </w:tcPr>
          <w:p w:rsidR="0063292C" w:rsidRPr="00660A75" w:rsidRDefault="00660A75" w:rsidP="006329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Методики </w:t>
            </w:r>
          </w:p>
        </w:tc>
      </w:tr>
      <w:tr w:rsidR="00660A75" w:rsidTr="0063292C">
        <w:tc>
          <w:tcPr>
            <w:tcW w:w="3190" w:type="dxa"/>
          </w:tcPr>
          <w:p w:rsidR="00660A75" w:rsidRDefault="00660A75" w:rsidP="005B33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Личностная самооценка</w:t>
            </w:r>
          </w:p>
        </w:tc>
        <w:tc>
          <w:tcPr>
            <w:tcW w:w="3190" w:type="dxa"/>
          </w:tcPr>
          <w:p w:rsidR="00660A75" w:rsidRDefault="00660A75" w:rsidP="005B3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анкетирование, тестирование</w:t>
            </w:r>
          </w:p>
        </w:tc>
        <w:tc>
          <w:tcPr>
            <w:tcW w:w="3191" w:type="dxa"/>
          </w:tcPr>
          <w:p w:rsidR="00660A75" w:rsidRDefault="00660A75" w:rsidP="005B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волонтера,  Методика «Лестница успеха»</w:t>
            </w:r>
          </w:p>
        </w:tc>
      </w:tr>
      <w:tr w:rsidR="00660A75" w:rsidTr="0063292C">
        <w:tc>
          <w:tcPr>
            <w:tcW w:w="3190" w:type="dxa"/>
          </w:tcPr>
          <w:p w:rsidR="00660A75" w:rsidRDefault="00660A75" w:rsidP="005B33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и активность</w:t>
            </w:r>
          </w:p>
        </w:tc>
        <w:tc>
          <w:tcPr>
            <w:tcW w:w="3190" w:type="dxa"/>
          </w:tcPr>
          <w:p w:rsidR="00660A75" w:rsidRDefault="00660A75" w:rsidP="005B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 беседа, наблюдение</w:t>
            </w:r>
          </w:p>
        </w:tc>
        <w:tc>
          <w:tcPr>
            <w:tcW w:w="3191" w:type="dxa"/>
          </w:tcPr>
          <w:p w:rsidR="00660A75" w:rsidRDefault="00660A75" w:rsidP="005B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«Оценка самоконтроля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Снайдера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методика </w:t>
            </w:r>
            <w:r w:rsidR="00FB1C82">
              <w:rPr>
                <w:rFonts w:ascii="Times New Roman" w:hAnsi="Times New Roman"/>
                <w:sz w:val="28"/>
                <w:szCs w:val="28"/>
              </w:rPr>
              <w:t xml:space="preserve">Степанова  </w:t>
            </w:r>
            <w:r>
              <w:rPr>
                <w:rFonts w:ascii="Times New Roman" w:hAnsi="Times New Roman"/>
                <w:sz w:val="28"/>
                <w:szCs w:val="28"/>
              </w:rPr>
              <w:t>«Личностный рост</w:t>
            </w:r>
            <w:r w:rsidR="00FB1C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B1C82" w:rsidTr="00146B76">
        <w:tc>
          <w:tcPr>
            <w:tcW w:w="9571" w:type="dxa"/>
            <w:gridSpan w:val="3"/>
          </w:tcPr>
          <w:p w:rsidR="00FB1C82" w:rsidRDefault="00FB1C82" w:rsidP="00FB1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FB1C8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«</w:t>
            </w:r>
            <w:r w:rsidRPr="00FB1C82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Навыки партнерского сотрудничества и активного взаимодействия со сверстниками и взрослыми в решении проблем, задач и конфликтных ситуаций</w:t>
            </w:r>
            <w:r w:rsidRPr="00FB1C82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»</w:t>
            </w:r>
          </w:p>
        </w:tc>
      </w:tr>
      <w:tr w:rsidR="00E8737C" w:rsidTr="0063292C">
        <w:tc>
          <w:tcPr>
            <w:tcW w:w="3190" w:type="dxa"/>
          </w:tcPr>
          <w:p w:rsidR="00E8737C" w:rsidRPr="00660A75" w:rsidRDefault="00E8737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190" w:type="dxa"/>
          </w:tcPr>
          <w:p w:rsidR="00E8737C" w:rsidRPr="00660A75" w:rsidRDefault="00E8737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3191" w:type="dxa"/>
          </w:tcPr>
          <w:p w:rsidR="00E8737C" w:rsidRPr="00660A75" w:rsidRDefault="00E8737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Методики </w:t>
            </w:r>
          </w:p>
        </w:tc>
      </w:tr>
      <w:tr w:rsidR="00FB1C82" w:rsidTr="0063292C">
        <w:tc>
          <w:tcPr>
            <w:tcW w:w="3190" w:type="dxa"/>
          </w:tcPr>
          <w:p w:rsidR="00FB1C82" w:rsidRDefault="00FB1C82" w:rsidP="00FB1C8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en-US"/>
              </w:rPr>
              <w:t xml:space="preserve">Сформированность коммуникативных качеств </w:t>
            </w:r>
          </w:p>
        </w:tc>
        <w:tc>
          <w:tcPr>
            <w:tcW w:w="3190" w:type="dxa"/>
          </w:tcPr>
          <w:p w:rsidR="00FB1C82" w:rsidRDefault="00FB1C82" w:rsidP="005B3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Деловые игры, </w:t>
            </w:r>
            <w:r w:rsidR="0026150D">
              <w:rPr>
                <w:rFonts w:ascii="Times New Roman" w:hAnsi="Times New Roman"/>
                <w:sz w:val="28"/>
                <w:szCs w:val="28"/>
              </w:rPr>
              <w:t xml:space="preserve">флеш-мобы, </w:t>
            </w:r>
            <w:proofErr w:type="spellStart"/>
            <w:r w:rsidR="0026150D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="0026150D">
              <w:rPr>
                <w:rFonts w:ascii="Times New Roman" w:hAnsi="Times New Roman"/>
                <w:sz w:val="28"/>
                <w:szCs w:val="28"/>
              </w:rPr>
              <w:t>, создание в отрядах команд – волонтеров.</w:t>
            </w:r>
          </w:p>
        </w:tc>
        <w:tc>
          <w:tcPr>
            <w:tcW w:w="3191" w:type="dxa"/>
          </w:tcPr>
          <w:p w:rsidR="0026150D" w:rsidRPr="0026150D" w:rsidRDefault="0026150D" w:rsidP="002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Методика Дж. Морено</w:t>
            </w:r>
          </w:p>
          <w:p w:rsidR="00FB1C82" w:rsidRPr="0026150D" w:rsidRDefault="0026150D" w:rsidP="0026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«Социометрическое изучение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межличностностных отношений</w:t>
            </w:r>
          </w:p>
        </w:tc>
      </w:tr>
      <w:tr w:rsidR="0026150D" w:rsidTr="0063292C">
        <w:tc>
          <w:tcPr>
            <w:tcW w:w="3190" w:type="dxa"/>
          </w:tcPr>
          <w:p w:rsidR="0026150D" w:rsidRPr="0026150D" w:rsidRDefault="0026150D" w:rsidP="002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Навыки эффективного</w:t>
            </w:r>
          </w:p>
          <w:p w:rsidR="0026150D" w:rsidRPr="0026150D" w:rsidRDefault="0026150D" w:rsidP="002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слушания</w:t>
            </w:r>
          </w:p>
        </w:tc>
        <w:tc>
          <w:tcPr>
            <w:tcW w:w="3190" w:type="dxa"/>
          </w:tcPr>
          <w:p w:rsidR="0026150D" w:rsidRPr="0026150D" w:rsidRDefault="0026150D" w:rsidP="002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Тренинговые занятия,</w:t>
            </w:r>
          </w:p>
          <w:p w:rsidR="0026150D" w:rsidRPr="0026150D" w:rsidRDefault="0026150D" w:rsidP="00261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наблюдения</w:t>
            </w:r>
          </w:p>
        </w:tc>
        <w:tc>
          <w:tcPr>
            <w:tcW w:w="3191" w:type="dxa"/>
          </w:tcPr>
          <w:p w:rsidR="0026150D" w:rsidRPr="0026150D" w:rsidRDefault="0026150D" w:rsidP="00CC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6150D">
              <w:rPr>
                <w:rFonts w:ascii="TimesNewRomanPSMT" w:hAnsi="TimesNewRomanPSMT" w:cs="TimesNewRomanPSMT"/>
                <w:sz w:val="28"/>
                <w:szCs w:val="28"/>
              </w:rPr>
              <w:t>Тест «Умеете ли вы слушать»</w:t>
            </w:r>
          </w:p>
        </w:tc>
      </w:tr>
      <w:tr w:rsidR="00660A75" w:rsidTr="0063292C">
        <w:tc>
          <w:tcPr>
            <w:tcW w:w="3190" w:type="dxa"/>
          </w:tcPr>
          <w:p w:rsidR="00E8737C" w:rsidRPr="00E8737C" w:rsidRDefault="00E8737C" w:rsidP="00E8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>Сформированность</w:t>
            </w:r>
          </w:p>
          <w:p w:rsidR="00660A75" w:rsidRPr="00E8737C" w:rsidRDefault="00E8737C" w:rsidP="00E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>детского коллектива</w:t>
            </w:r>
          </w:p>
        </w:tc>
        <w:tc>
          <w:tcPr>
            <w:tcW w:w="3190" w:type="dxa"/>
          </w:tcPr>
          <w:p w:rsidR="00660A75" w:rsidRPr="00E8737C" w:rsidRDefault="00E8737C" w:rsidP="00E8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>Коллективные дела, рейтинг</w:t>
            </w: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 xml:space="preserve"> волонтерских групп</w:t>
            </w:r>
          </w:p>
        </w:tc>
        <w:tc>
          <w:tcPr>
            <w:tcW w:w="3191" w:type="dxa"/>
          </w:tcPr>
          <w:p w:rsidR="00E8737C" w:rsidRPr="00E8737C" w:rsidRDefault="00E8737C" w:rsidP="00E8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>Методика А.Н. Лутошкина</w:t>
            </w:r>
          </w:p>
          <w:p w:rsidR="00E8737C" w:rsidRPr="00E8737C" w:rsidRDefault="00E8737C" w:rsidP="00E8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>«Какой у нас коллектив»,</w:t>
            </w:r>
          </w:p>
          <w:p w:rsidR="00660A75" w:rsidRPr="00E8737C" w:rsidRDefault="00E8737C" w:rsidP="00E8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8737C">
              <w:rPr>
                <w:rFonts w:ascii="TimesNewRomanPSMT" w:hAnsi="TimesNewRomanPSMT" w:cs="TimesNewRomanPSMT"/>
                <w:sz w:val="28"/>
                <w:szCs w:val="28"/>
              </w:rPr>
              <w:t>«Мой отряд» (рисунок, сочинение и др.)</w:t>
            </w:r>
          </w:p>
        </w:tc>
      </w:tr>
    </w:tbl>
    <w:p w:rsidR="00802FEC" w:rsidRDefault="00802FEC" w:rsidP="001221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FEC" w:rsidTr="005B3318">
        <w:tc>
          <w:tcPr>
            <w:tcW w:w="9571" w:type="dxa"/>
            <w:gridSpan w:val="3"/>
          </w:tcPr>
          <w:p w:rsidR="00802FEC" w:rsidRPr="00E8737C" w:rsidRDefault="00802FE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73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Уровень </w:t>
            </w:r>
            <w:r w:rsidRPr="00E8737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деятельности </w:t>
            </w:r>
          </w:p>
        </w:tc>
      </w:tr>
      <w:tr w:rsidR="00802FEC" w:rsidTr="005B3318">
        <w:tc>
          <w:tcPr>
            <w:tcW w:w="9571" w:type="dxa"/>
            <w:gridSpan w:val="3"/>
          </w:tcPr>
          <w:p w:rsidR="00802FEC" w:rsidRDefault="00E8737C" w:rsidP="00251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«</w:t>
            </w:r>
            <w:r w:rsidR="0025190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Использование цифровых технологий в воспитательно - образовательной деятельности» 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737C" w:rsidTr="005B3318">
        <w:tc>
          <w:tcPr>
            <w:tcW w:w="3190" w:type="dxa"/>
          </w:tcPr>
          <w:p w:rsidR="00E8737C" w:rsidRPr="00660A75" w:rsidRDefault="00E8737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3190" w:type="dxa"/>
          </w:tcPr>
          <w:p w:rsidR="00E8737C" w:rsidRPr="00660A75" w:rsidRDefault="00E8737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3191" w:type="dxa"/>
          </w:tcPr>
          <w:p w:rsidR="00E8737C" w:rsidRPr="00660A75" w:rsidRDefault="00E8737C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A75">
              <w:rPr>
                <w:rFonts w:ascii="Times New Roman" w:hAnsi="Times New Roman"/>
                <w:b/>
                <w:sz w:val="28"/>
                <w:szCs w:val="28"/>
              </w:rPr>
              <w:t xml:space="preserve">Методики </w:t>
            </w:r>
          </w:p>
        </w:tc>
      </w:tr>
      <w:tr w:rsidR="00E8737C" w:rsidTr="005B3318">
        <w:tc>
          <w:tcPr>
            <w:tcW w:w="3190" w:type="dxa"/>
          </w:tcPr>
          <w:p w:rsidR="00E8737C" w:rsidRPr="006214FF" w:rsidRDefault="006214FF" w:rsidP="0062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«Образовательные потребности»</w:t>
            </w:r>
          </w:p>
        </w:tc>
        <w:tc>
          <w:tcPr>
            <w:tcW w:w="3190" w:type="dxa"/>
          </w:tcPr>
          <w:p w:rsidR="00E8737C" w:rsidRPr="006214FF" w:rsidRDefault="006214FF" w:rsidP="005B33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4FF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191" w:type="dxa"/>
          </w:tcPr>
          <w:p w:rsidR="00E8737C" w:rsidRPr="00660A75" w:rsidRDefault="006214FF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интересов</w:t>
            </w:r>
          </w:p>
        </w:tc>
      </w:tr>
      <w:tr w:rsidR="006214FF" w:rsidTr="005B3318">
        <w:tc>
          <w:tcPr>
            <w:tcW w:w="3190" w:type="dxa"/>
          </w:tcPr>
          <w:p w:rsidR="006214FF" w:rsidRPr="006214FF" w:rsidRDefault="006214FF" w:rsidP="0062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ценностных</w:t>
            </w:r>
            <w:r w:rsidRPr="00621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</w:t>
            </w:r>
          </w:p>
        </w:tc>
        <w:tc>
          <w:tcPr>
            <w:tcW w:w="3190" w:type="dxa"/>
          </w:tcPr>
          <w:p w:rsidR="006214FF" w:rsidRPr="00660A75" w:rsidRDefault="00282F7F" w:rsidP="005B3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4FF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191" w:type="dxa"/>
          </w:tcPr>
          <w:p w:rsidR="006214FF" w:rsidRDefault="006214FF" w:rsidP="0062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4FF">
              <w:rPr>
                <w:rFonts w:ascii="Times New Roman" w:hAnsi="Times New Roman"/>
                <w:sz w:val="28"/>
                <w:szCs w:val="28"/>
              </w:rPr>
              <w:t>Методика «Ценностные ориентации»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Ясюковой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14FF" w:rsidTr="005B3318">
        <w:tc>
          <w:tcPr>
            <w:tcW w:w="3190" w:type="dxa"/>
          </w:tcPr>
          <w:p w:rsidR="006214FF" w:rsidRPr="006214FF" w:rsidRDefault="006214FF" w:rsidP="0062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деятельности</w:t>
            </w:r>
          </w:p>
        </w:tc>
        <w:tc>
          <w:tcPr>
            <w:tcW w:w="3190" w:type="dxa"/>
          </w:tcPr>
          <w:p w:rsidR="006214FF" w:rsidRPr="00282F7F" w:rsidRDefault="00282F7F" w:rsidP="005B33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F7F">
              <w:rPr>
                <w:rFonts w:ascii="Times New Roman" w:hAnsi="Times New Roman"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анализ </w:t>
            </w:r>
          </w:p>
        </w:tc>
        <w:tc>
          <w:tcPr>
            <w:tcW w:w="3191" w:type="dxa"/>
          </w:tcPr>
          <w:p w:rsidR="00282F7F" w:rsidRPr="00282F7F" w:rsidRDefault="00282F7F" w:rsidP="00282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F7F">
              <w:rPr>
                <w:rFonts w:ascii="Times New Roman" w:hAnsi="Times New Roman"/>
                <w:sz w:val="28"/>
                <w:szCs w:val="28"/>
              </w:rPr>
              <w:t>Методика «Карта самооцен</w:t>
            </w:r>
            <w:r>
              <w:rPr>
                <w:rFonts w:ascii="Times New Roman" w:hAnsi="Times New Roman"/>
                <w:sz w:val="28"/>
                <w:szCs w:val="28"/>
              </w:rPr>
              <w:t>ки учащимся и экспертной оценки</w:t>
            </w:r>
          </w:p>
          <w:p w:rsidR="006214FF" w:rsidRDefault="00282F7F" w:rsidP="00282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F7F">
              <w:rPr>
                <w:rFonts w:ascii="Times New Roman" w:hAnsi="Times New Roman"/>
                <w:sz w:val="28"/>
                <w:szCs w:val="28"/>
              </w:rPr>
              <w:t>педагогом компетентности учащегося»</w:t>
            </w:r>
          </w:p>
        </w:tc>
      </w:tr>
      <w:tr w:rsidR="00981E0E" w:rsidTr="005B3318">
        <w:tc>
          <w:tcPr>
            <w:tcW w:w="3190" w:type="dxa"/>
          </w:tcPr>
          <w:p w:rsidR="00981E0E" w:rsidRDefault="00981E0E" w:rsidP="0062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навыков владения цифровыми технологиями</w:t>
            </w:r>
          </w:p>
        </w:tc>
        <w:tc>
          <w:tcPr>
            <w:tcW w:w="3190" w:type="dxa"/>
          </w:tcPr>
          <w:p w:rsidR="00981E0E" w:rsidRPr="00282F7F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медиа-продуктов</w:t>
            </w:r>
          </w:p>
        </w:tc>
        <w:tc>
          <w:tcPr>
            <w:tcW w:w="3191" w:type="dxa"/>
          </w:tcPr>
          <w:p w:rsidR="00981E0E" w:rsidRPr="00282F7F" w:rsidRDefault="00981E0E" w:rsidP="00282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видео-роликов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трансляции в соц. сетях и на площадках мессенджеров </w:t>
            </w:r>
          </w:p>
        </w:tc>
      </w:tr>
    </w:tbl>
    <w:p w:rsidR="00282F7F" w:rsidRDefault="00282F7F" w:rsidP="006214F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2F7F" w:rsidTr="005B3318">
        <w:tc>
          <w:tcPr>
            <w:tcW w:w="9571" w:type="dxa"/>
            <w:gridSpan w:val="3"/>
          </w:tcPr>
          <w:p w:rsidR="00282F7F" w:rsidRDefault="00282F7F" w:rsidP="005B33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E0E">
              <w:rPr>
                <w:rFonts w:ascii="Times New Roman" w:hAnsi="Times New Roman"/>
                <w:b/>
                <w:sz w:val="28"/>
                <w:szCs w:val="28"/>
              </w:rPr>
              <w:t>Уровень удовлетворенности детей, подростков, молодежи</w:t>
            </w:r>
          </w:p>
        </w:tc>
      </w:tr>
      <w:tr w:rsidR="00282F7F" w:rsidTr="005B3318">
        <w:tc>
          <w:tcPr>
            <w:tcW w:w="9571" w:type="dxa"/>
            <w:gridSpan w:val="3"/>
          </w:tcPr>
          <w:p w:rsidR="00282F7F" w:rsidRDefault="00981E0E" w:rsidP="00981E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Результат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81E0E" w:rsidTr="005B3318">
        <w:tc>
          <w:tcPr>
            <w:tcW w:w="3190" w:type="dxa"/>
          </w:tcPr>
          <w:p w:rsidR="00981E0E" w:rsidRP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E0E">
              <w:rPr>
                <w:rFonts w:ascii="TimesNewRomanPSMT" w:hAnsi="TimesNewRomanPSMT" w:cs="TimesNewRomanPSMT"/>
                <w:sz w:val="28"/>
                <w:szCs w:val="28"/>
              </w:rPr>
              <w:t>Формирование у детей уверенности в своих силах и возможностях</w:t>
            </w:r>
          </w:p>
        </w:tc>
        <w:tc>
          <w:tcPr>
            <w:tcW w:w="3190" w:type="dxa"/>
          </w:tcPr>
          <w:p w:rsid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состояния успешности</w:t>
            </w:r>
          </w:p>
        </w:tc>
        <w:tc>
          <w:tcPr>
            <w:tcW w:w="3191" w:type="dxa"/>
          </w:tcPr>
          <w:p w:rsid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почета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Центра, </w:t>
            </w:r>
          </w:p>
          <w:p w:rsid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«Президенты», мероприятие «Звездопад»</w:t>
            </w:r>
          </w:p>
        </w:tc>
      </w:tr>
      <w:tr w:rsidR="00282F7F" w:rsidTr="005B3318">
        <w:tc>
          <w:tcPr>
            <w:tcW w:w="3190" w:type="dxa"/>
          </w:tcPr>
          <w:p w:rsidR="00282F7F" w:rsidRDefault="00981E0E" w:rsidP="005B33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 рефлексии</w:t>
            </w:r>
          </w:p>
        </w:tc>
        <w:tc>
          <w:tcPr>
            <w:tcW w:w="3190" w:type="dxa"/>
          </w:tcPr>
          <w:p w:rsidR="00282F7F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положительных отзывов от отдыхающих</w:t>
            </w:r>
          </w:p>
        </w:tc>
        <w:tc>
          <w:tcPr>
            <w:tcW w:w="3191" w:type="dxa"/>
          </w:tcPr>
          <w:p w:rsidR="00282F7F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Записи в Книге отзывов, отзыв на Горячей линии министерства труда и социального развития Саратовской области</w:t>
            </w:r>
          </w:p>
        </w:tc>
      </w:tr>
      <w:tr w:rsidR="00981E0E" w:rsidTr="005B3318">
        <w:tc>
          <w:tcPr>
            <w:tcW w:w="3190" w:type="dxa"/>
          </w:tcPr>
          <w:p w:rsid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от деятельности</w:t>
            </w:r>
          </w:p>
        </w:tc>
        <w:tc>
          <w:tcPr>
            <w:tcW w:w="3190" w:type="dxa"/>
          </w:tcPr>
          <w:p w:rsid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стимулирования и активности</w:t>
            </w:r>
          </w:p>
        </w:tc>
        <w:tc>
          <w:tcPr>
            <w:tcW w:w="3191" w:type="dxa"/>
          </w:tcPr>
          <w:p w:rsidR="00981E0E" w:rsidRDefault="00981E0E" w:rsidP="00981E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участников на концерте закрытия смен</w:t>
            </w:r>
            <w:r w:rsidR="00F948E4">
              <w:rPr>
                <w:rFonts w:ascii="Times New Roman" w:hAnsi="Times New Roman"/>
                <w:sz w:val="28"/>
                <w:szCs w:val="28"/>
              </w:rPr>
              <w:t>ы, размещение информации об успешных участников программы в социальных сетях.</w:t>
            </w:r>
          </w:p>
        </w:tc>
      </w:tr>
    </w:tbl>
    <w:p w:rsidR="004668E3" w:rsidRDefault="004668E3" w:rsidP="006214F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8E3">
        <w:rPr>
          <w:rFonts w:ascii="Times New Roman" w:hAnsi="Times New Roman"/>
          <w:sz w:val="28"/>
          <w:szCs w:val="28"/>
        </w:rPr>
        <w:lastRenderedPageBreak/>
        <w:t>Ведение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6F93">
        <w:rPr>
          <w:rFonts w:ascii="Times New Roman" w:hAnsi="Times New Roman"/>
          <w:sz w:val="28"/>
          <w:szCs w:val="28"/>
        </w:rPr>
        <w:t xml:space="preserve">является одной из наглядных форм оценки качества работы программы. 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104"/>
        <w:gridCol w:w="650"/>
        <w:gridCol w:w="650"/>
        <w:gridCol w:w="651"/>
        <w:gridCol w:w="650"/>
        <w:gridCol w:w="651"/>
      </w:tblGrid>
      <w:tr w:rsidR="006666FD" w:rsidTr="006666FD">
        <w:tc>
          <w:tcPr>
            <w:tcW w:w="6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Pr="006666FD" w:rsidRDefault="006666FD">
            <w:pPr>
              <w:spacing w:before="360"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3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Pr="006666FD" w:rsidRDefault="006666FD">
            <w:pPr>
              <w:spacing w:before="360"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</w:tr>
      <w:tr w:rsidR="006666FD" w:rsidTr="009F753B">
        <w:trPr>
          <w:cantSplit/>
          <w:trHeight w:val="1134"/>
        </w:trPr>
        <w:tc>
          <w:tcPr>
            <w:tcW w:w="6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6FD" w:rsidRDefault="006666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66FD" w:rsidRDefault="006666FD" w:rsidP="006666F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66FD" w:rsidRDefault="006666F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66FD" w:rsidRDefault="006666F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66FD" w:rsidRDefault="006666F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66FD" w:rsidRDefault="006666FD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ГАУ СО СОЦ «Лазурный».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отдохнувших в ГАУ СО СОЦ «Лазурный».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отдохнувших в ГАУ СО СОЦ «Лазурный»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платным путевкам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активистов волонтерского движения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проведенных с участием активистов волонтерского движения.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мероприятий, проведенных с участием активистов волонтерского движения.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акций с участием активистов волонтерского движения.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BC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DBC" w:rsidRDefault="000F6D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экологических акций с участием активистов волонтерского движения.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DBC" w:rsidRDefault="000F6D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DBC" w:rsidRDefault="000F6D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DBC" w:rsidRDefault="000F6D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DBC" w:rsidRDefault="000F6D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DBC" w:rsidRDefault="000F6DB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акций пропаганды ЗОЖ с участием активистов волонтерского движения.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интегрированных смен (отдых детей – инвалидов).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активно участвующих в интегрированных сменах.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вовлеченных в общественную деятельность.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вовлеченных в творческую деятельность.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 w:rsidP="006666FD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 w:rsidP="006666FD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 w:rsidP="006666FD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 w:rsidP="006666FD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 w:rsidP="006666FD">
            <w:pPr>
              <w:spacing w:after="0" w:line="36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вовлеченных в спортивную деятельность.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отрядах, овладевших навыками конструктивного взаимодействия (группа риска и основная группа).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 другими организациями в вопросах сохранения здоровья, ЗОЖ  «Центр медицинской профилактики».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с другими организациями в вопросах правового просвещения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 , ПДН).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с целью развития творческого потенциала детей. 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FD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6FD" w:rsidRDefault="006666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межведомственных мероприятиях  спортивной направленности.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FD" w:rsidRDefault="006666FD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03" w:rsidTr="009F753B"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F03" w:rsidRDefault="00904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медиа-продуктов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F03" w:rsidRDefault="00904F0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F03" w:rsidRDefault="00904F0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F03" w:rsidRDefault="00904F0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F03" w:rsidRDefault="00904F0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F03" w:rsidRDefault="00904F03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DBC" w:rsidRDefault="000F6DBC" w:rsidP="000F6D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753B" w:rsidRPr="00F64F83" w:rsidRDefault="009F753B" w:rsidP="009F753B">
      <w:pPr>
        <w:spacing w:line="360" w:lineRule="auto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Ожидаемые изменения в профессиональном росте специалистов:</w:t>
      </w:r>
    </w:p>
    <w:p w:rsidR="009F753B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10 воспитателей повысят свой профессиональный уровень.</w:t>
      </w:r>
    </w:p>
    <w:p w:rsidR="009F753B" w:rsidRPr="00F64F83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Повышение квалификации педагога-психолога.</w:t>
      </w:r>
    </w:p>
    <w:p w:rsidR="009F753B" w:rsidRPr="00A25199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6 воспитателей пройдут курсы повышения квалификации.</w:t>
      </w:r>
    </w:p>
    <w:p w:rsidR="009F753B" w:rsidRPr="00F64F83" w:rsidRDefault="00BE5D31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18</w:t>
      </w:r>
      <w:r w:rsidR="009F753B"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студентов </w:t>
      </w:r>
      <w:r w:rsidR="009F753B" w:rsidRPr="00F64F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ГАПОУ СО "</w:t>
      </w:r>
      <w:proofErr w:type="spellStart"/>
      <w:r w:rsidR="009F753B" w:rsidRPr="00F64F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Вольский</w:t>
      </w:r>
      <w:proofErr w:type="spellEnd"/>
      <w:r w:rsidR="009F753B" w:rsidRPr="00F64F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педагогический колледж» им. </w:t>
      </w:r>
      <w:proofErr w:type="spellStart"/>
      <w:r w:rsidR="009F753B" w:rsidRPr="00F64F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Ф.И.Панферова</w:t>
      </w:r>
      <w:proofErr w:type="spellEnd"/>
      <w:r w:rsidR="009F753B"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пройдут педагогическую и психоло</w:t>
      </w:r>
      <w:r w:rsidR="009F753B" w:rsidRPr="00F64F83">
        <w:rPr>
          <w:rFonts w:ascii="Times New Roman" w:hAnsi="Times New Roman" w:cs="Times New Roman"/>
          <w:sz w:val="28"/>
          <w:szCs w:val="28"/>
          <w:lang w:bidi="en-US"/>
        </w:rPr>
        <w:t>гическую практику на базе</w:t>
      </w:r>
      <w:r w:rsidR="009F753B" w:rsidRPr="00F64F83">
        <w:rPr>
          <w:rFonts w:ascii="Times New Roman" w:hAnsi="Times New Roman" w:cs="Times New Roman"/>
          <w:lang w:bidi="en-US"/>
        </w:rPr>
        <w:t xml:space="preserve"> </w:t>
      </w:r>
      <w:r w:rsidR="009F753B">
        <w:rPr>
          <w:rFonts w:ascii="Times New Roman" w:hAnsi="Times New Roman" w:cs="Times New Roman"/>
          <w:sz w:val="28"/>
          <w:szCs w:val="28"/>
          <w:lang w:bidi="en-US"/>
        </w:rPr>
        <w:t xml:space="preserve">ГАУ СО </w:t>
      </w:r>
      <w:proofErr w:type="gramStart"/>
      <w:r w:rsidR="009F753B">
        <w:rPr>
          <w:rFonts w:ascii="Times New Roman" w:hAnsi="Times New Roman" w:cs="Times New Roman"/>
          <w:sz w:val="28"/>
          <w:szCs w:val="28"/>
          <w:lang w:bidi="en-US"/>
        </w:rPr>
        <w:t>СОЦ</w:t>
      </w:r>
      <w:proofErr w:type="gramEnd"/>
      <w:r w:rsidR="009F753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F753B"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«Лазурный».</w:t>
      </w:r>
    </w:p>
    <w:p w:rsidR="009F753B" w:rsidRPr="00F64F83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3 помощника воспитателя (вожатого) закончат образование в ВУЗах Саратовской области.</w:t>
      </w:r>
    </w:p>
    <w:p w:rsidR="009F753B" w:rsidRPr="00F64F83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100% помощников воспитателей (вожатых) пройдут курсовую подготовку.</w:t>
      </w:r>
    </w:p>
    <w:p w:rsidR="009F753B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Рост профессионального мастерства педагогического и культурного состава Центра.</w:t>
      </w:r>
    </w:p>
    <w:p w:rsidR="00932702" w:rsidRDefault="00932702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Овладение новыми формами, методологией и цифровыми технологиями в воспитательно –</w:t>
      </w:r>
      <w:r w:rsidR="00EC121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образовательной деятель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но</w:t>
      </w:r>
      <w:r w:rsidR="00EC121C">
        <w:rPr>
          <w:rFonts w:ascii="Times New Roman" w:eastAsiaTheme="majorEastAsia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ти.</w:t>
      </w:r>
    </w:p>
    <w:p w:rsidR="009F753B" w:rsidRPr="00F64F83" w:rsidRDefault="009F753B" w:rsidP="009F753B">
      <w:pPr>
        <w:numPr>
          <w:ilvl w:val="0"/>
          <w:numId w:val="21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Будут разработаны новые программы по педагогическим направлениям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(в соответствии с годовым планом учреждения, заслушаны и согласованы на педагогических советах Центра)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9F753B" w:rsidRDefault="009F753B" w:rsidP="009F753B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При проведении аналитической деятельности будут внесены изменения в программы реабилитации.</w:t>
      </w:r>
    </w:p>
    <w:p w:rsidR="00932702" w:rsidRPr="00932702" w:rsidRDefault="00932702" w:rsidP="00932702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Функционирование регионального ресурсного методического центра с целью методического сопровождения оздоровительных организаций области. </w:t>
      </w:r>
      <w:r w:rsidRPr="00932702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</w:t>
      </w:r>
    </w:p>
    <w:p w:rsidR="009F753B" w:rsidRPr="0082490E" w:rsidRDefault="009F753B" w:rsidP="009F753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и средства реализации программы</w:t>
      </w:r>
      <w:r w:rsidRPr="00F64F83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a"/>
        <w:tblW w:w="9606" w:type="dxa"/>
        <w:tblInd w:w="-113" w:type="dxa"/>
        <w:tblLook w:val="04A0" w:firstRow="1" w:lastRow="0" w:firstColumn="1" w:lastColumn="0" w:noHBand="0" w:noVBand="1"/>
      </w:tblPr>
      <w:tblGrid>
        <w:gridCol w:w="959"/>
        <w:gridCol w:w="5386"/>
        <w:gridCol w:w="3261"/>
      </w:tblGrid>
      <w:tr w:rsidR="009F753B" w:rsidRPr="00F64F83" w:rsidTr="009F753B">
        <w:tc>
          <w:tcPr>
            <w:tcW w:w="959" w:type="dxa"/>
          </w:tcPr>
          <w:p w:rsidR="009F753B" w:rsidRPr="00F64F83" w:rsidRDefault="009F753B" w:rsidP="009F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9F753B" w:rsidRPr="00F64F83" w:rsidRDefault="009F753B" w:rsidP="009F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3261" w:type="dxa"/>
          </w:tcPr>
          <w:p w:rsidR="009F753B" w:rsidRPr="00F64F83" w:rsidRDefault="009F753B" w:rsidP="009F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F753B" w:rsidRPr="00F64F83" w:rsidTr="009F753B">
        <w:tc>
          <w:tcPr>
            <w:tcW w:w="959" w:type="dxa"/>
          </w:tcPr>
          <w:p w:rsidR="009F753B" w:rsidRPr="00F64F83" w:rsidRDefault="009F753B" w:rsidP="009F753B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F753B" w:rsidRPr="00F64F83" w:rsidRDefault="009F753B" w:rsidP="009F75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Подготовительный.</w:t>
            </w:r>
          </w:p>
        </w:tc>
        <w:tc>
          <w:tcPr>
            <w:tcW w:w="3261" w:type="dxa"/>
          </w:tcPr>
          <w:p w:rsidR="009F753B" w:rsidRPr="00F64F83" w:rsidRDefault="00BE5D31" w:rsidP="009F7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2021</w:t>
            </w:r>
            <w:r w:rsidR="009F753B" w:rsidRPr="00F64F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753B" w:rsidRPr="00F64F83" w:rsidTr="009F753B">
        <w:tc>
          <w:tcPr>
            <w:tcW w:w="959" w:type="dxa"/>
          </w:tcPr>
          <w:p w:rsidR="009F753B" w:rsidRPr="00F64F83" w:rsidRDefault="009F753B" w:rsidP="009F753B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F753B" w:rsidRPr="00F64F83" w:rsidRDefault="009F753B" w:rsidP="009F75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261" w:type="dxa"/>
          </w:tcPr>
          <w:p w:rsidR="009F753B" w:rsidRPr="00F64F83" w:rsidRDefault="009F753B" w:rsidP="009F7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дни заезда детей</w:t>
            </w:r>
          </w:p>
        </w:tc>
      </w:tr>
      <w:tr w:rsidR="009F753B" w:rsidRPr="00F64F83" w:rsidTr="009F753B">
        <w:tc>
          <w:tcPr>
            <w:tcW w:w="959" w:type="dxa"/>
          </w:tcPr>
          <w:p w:rsidR="009F753B" w:rsidRPr="00F64F83" w:rsidRDefault="009F753B" w:rsidP="009F753B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F753B" w:rsidRPr="00F64F83" w:rsidRDefault="009F753B" w:rsidP="009F75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3261" w:type="dxa"/>
          </w:tcPr>
          <w:p w:rsidR="009F753B" w:rsidRPr="00F64F83" w:rsidRDefault="009F753B" w:rsidP="009F7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64F83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F64F83">
              <w:rPr>
                <w:rFonts w:ascii="Times New Roman" w:hAnsi="Times New Roman" w:cs="Times New Roman"/>
                <w:sz w:val="27"/>
                <w:szCs w:val="27"/>
              </w:rPr>
              <w:t>V</w:t>
            </w:r>
            <w:proofErr w:type="spellEnd"/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4F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дни заезда 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9F753B" w:rsidRPr="00F64F83" w:rsidTr="009F753B">
        <w:tc>
          <w:tcPr>
            <w:tcW w:w="959" w:type="dxa"/>
          </w:tcPr>
          <w:p w:rsidR="009F753B" w:rsidRPr="00F64F83" w:rsidRDefault="009F753B" w:rsidP="009F753B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F753B" w:rsidRPr="00F64F83" w:rsidRDefault="009F753B" w:rsidP="009F75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261" w:type="dxa"/>
          </w:tcPr>
          <w:p w:rsidR="009F753B" w:rsidRPr="00F64F83" w:rsidRDefault="009F753B" w:rsidP="009F7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F83">
              <w:rPr>
                <w:rFonts w:ascii="Times New Roman" w:hAnsi="Times New Roman" w:cs="Times New Roman"/>
                <w:sz w:val="36"/>
                <w:szCs w:val="36"/>
              </w:rPr>
              <w:t xml:space="preserve">х – </w:t>
            </w:r>
            <w:proofErr w:type="spellStart"/>
            <w:r w:rsidRPr="00F64F83">
              <w:rPr>
                <w:rFonts w:ascii="Times New Roman" w:hAnsi="Times New Roman" w:cs="Times New Roman"/>
                <w:sz w:val="36"/>
                <w:szCs w:val="36"/>
              </w:rPr>
              <w:t>хх</w:t>
            </w:r>
            <w:proofErr w:type="spellEnd"/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дни заезда детей</w:t>
            </w:r>
          </w:p>
        </w:tc>
      </w:tr>
      <w:tr w:rsidR="009F753B" w:rsidRPr="00F64F83" w:rsidTr="009F753B">
        <w:tc>
          <w:tcPr>
            <w:tcW w:w="959" w:type="dxa"/>
          </w:tcPr>
          <w:p w:rsidR="009F753B" w:rsidRPr="00F64F83" w:rsidRDefault="009F753B" w:rsidP="009F753B">
            <w:pPr>
              <w:numPr>
                <w:ilvl w:val="0"/>
                <w:numId w:val="18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F753B" w:rsidRPr="00F64F83" w:rsidRDefault="009F753B" w:rsidP="009F75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261" w:type="dxa"/>
          </w:tcPr>
          <w:p w:rsidR="009F753B" w:rsidRPr="00F64F83" w:rsidRDefault="009F753B" w:rsidP="009F7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4F83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F83">
              <w:rPr>
                <w:rFonts w:ascii="Times New Roman" w:hAnsi="Times New Roman" w:cs="Times New Roman"/>
                <w:sz w:val="36"/>
                <w:szCs w:val="36"/>
              </w:rPr>
              <w:t xml:space="preserve">х – </w:t>
            </w:r>
            <w:proofErr w:type="spellStart"/>
            <w:r w:rsidRPr="00F64F83">
              <w:rPr>
                <w:rFonts w:ascii="Times New Roman" w:hAnsi="Times New Roman" w:cs="Times New Roman"/>
                <w:sz w:val="36"/>
                <w:szCs w:val="36"/>
              </w:rPr>
              <w:t>хх</w:t>
            </w:r>
            <w:proofErr w:type="spellEnd"/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дни.</w:t>
            </w:r>
          </w:p>
          <w:p w:rsidR="009F753B" w:rsidRPr="00F64F83" w:rsidRDefault="009F753B" w:rsidP="009F7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64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4F83">
              <w:rPr>
                <w:rFonts w:ascii="Times New Roman" w:hAnsi="Times New Roman" w:cs="Times New Roman"/>
                <w:sz w:val="28"/>
                <w:szCs w:val="28"/>
              </w:rPr>
              <w:t xml:space="preserve"> дни после заезда</w:t>
            </w:r>
          </w:p>
        </w:tc>
      </w:tr>
    </w:tbl>
    <w:p w:rsidR="009F753B" w:rsidRPr="00F64F83" w:rsidRDefault="009F753B" w:rsidP="009F753B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9F753B" w:rsidRPr="00F64F83" w:rsidRDefault="009F753B" w:rsidP="009F753B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Подготовительный этап.</w:t>
      </w:r>
    </w:p>
    <w:p w:rsidR="009F753B" w:rsidRPr="00F64F83" w:rsidRDefault="009F753B" w:rsidP="009F753B">
      <w:pPr>
        <w:spacing w:line="360" w:lineRule="auto"/>
        <w:ind w:left="7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Цель</w:t>
      </w:r>
      <w:r w:rsidRPr="00F64F83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 xml:space="preserve"> –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подготовка педагогического коллектива к реализации программы.</w:t>
      </w:r>
    </w:p>
    <w:p w:rsidR="009F753B" w:rsidRPr="00F64F83" w:rsidRDefault="009F753B" w:rsidP="009F753B">
      <w:pPr>
        <w:spacing w:after="120" w:line="360" w:lineRule="auto"/>
        <w:ind w:left="144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Задачи:</w:t>
      </w:r>
    </w:p>
    <w:p w:rsidR="009F753B" w:rsidRPr="00F64F83" w:rsidRDefault="009F753B" w:rsidP="009F753B">
      <w:pPr>
        <w:spacing w:line="360" w:lineRule="auto"/>
        <w:ind w:left="1701" w:hanging="283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32"/>
          <w:szCs w:val="32"/>
          <w:lang w:bidi="en-US"/>
        </w:rPr>
        <w:t xml:space="preserve">-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подготовка  кадров к работе с отдыхающими;</w:t>
      </w:r>
    </w:p>
    <w:p w:rsidR="009F753B" w:rsidRPr="00F64F83" w:rsidRDefault="009F753B" w:rsidP="009F753B">
      <w:pPr>
        <w:spacing w:line="360" w:lineRule="auto"/>
        <w:ind w:left="1701" w:hanging="283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создание условий для оздоровления отдыхающих;</w:t>
      </w:r>
    </w:p>
    <w:p w:rsidR="009F753B" w:rsidRDefault="00904F03" w:rsidP="009F753B">
      <w:pPr>
        <w:spacing w:after="240" w:line="360" w:lineRule="auto"/>
        <w:ind w:left="1701" w:hanging="283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- планирование работы;</w:t>
      </w:r>
    </w:p>
    <w:p w:rsidR="00904F03" w:rsidRPr="00F64F83" w:rsidRDefault="00904F03" w:rsidP="009F753B">
      <w:pPr>
        <w:spacing w:after="240" w:line="360" w:lineRule="auto"/>
        <w:ind w:left="1701" w:hanging="283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- подготовка кадров к работе </w:t>
      </w:r>
    </w:p>
    <w:p w:rsidR="009F753B" w:rsidRPr="00F64F83" w:rsidRDefault="009F753B" w:rsidP="009F753B">
      <w:pPr>
        <w:spacing w:after="240" w:line="360" w:lineRule="auto"/>
        <w:ind w:left="720"/>
        <w:contextualSpacing/>
        <w:jc w:val="center"/>
        <w:rPr>
          <w:rFonts w:ascii="Times New Roman" w:eastAsiaTheme="majorEastAsia" w:hAnsi="Times New Roman" w:cs="Times New Roman"/>
          <w:b/>
          <w:i/>
          <w:sz w:val="32"/>
          <w:szCs w:val="32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32"/>
          <w:szCs w:val="32"/>
          <w:lang w:bidi="en-US"/>
        </w:rPr>
        <w:t>Система дел:</w:t>
      </w:r>
    </w:p>
    <w:p w:rsidR="009F753B" w:rsidRPr="00F64F83" w:rsidRDefault="009F753B" w:rsidP="009F753B">
      <w:pPr>
        <w:numPr>
          <w:ilvl w:val="0"/>
          <w:numId w:val="13"/>
        </w:numPr>
        <w:spacing w:after="24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работа с кадрами;</w:t>
      </w:r>
    </w:p>
    <w:p w:rsidR="009F753B" w:rsidRPr="00F64F83" w:rsidRDefault="009F753B" w:rsidP="009F753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семинары, ознакомление с программой;</w:t>
      </w:r>
    </w:p>
    <w:p w:rsidR="009F753B" w:rsidRPr="00F64F83" w:rsidRDefault="009F753B" w:rsidP="009F753B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педагогические советы;</w:t>
      </w:r>
    </w:p>
    <w:p w:rsidR="009F753B" w:rsidRDefault="009F753B" w:rsidP="009F753B">
      <w:pPr>
        <w:numPr>
          <w:ilvl w:val="0"/>
          <w:numId w:val="13"/>
        </w:numPr>
        <w:spacing w:before="36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организационн</w:t>
      </w:r>
      <w:r w:rsidR="00BE5D31">
        <w:rPr>
          <w:rFonts w:ascii="Times New Roman" w:eastAsiaTheme="majorEastAsia" w:hAnsi="Times New Roman" w:cs="Times New Roman"/>
          <w:sz w:val="28"/>
          <w:szCs w:val="28"/>
          <w:lang w:bidi="en-US"/>
        </w:rPr>
        <w:t>ые собрания перед каждой сменой;</w:t>
      </w:r>
    </w:p>
    <w:p w:rsidR="005F2549" w:rsidRDefault="005F2549" w:rsidP="009F753B">
      <w:pPr>
        <w:numPr>
          <w:ilvl w:val="0"/>
          <w:numId w:val="13"/>
        </w:numPr>
        <w:spacing w:before="36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подготовка кадров к работе с использованием современных цифровых технологий;</w:t>
      </w:r>
    </w:p>
    <w:p w:rsidR="009F753B" w:rsidRPr="00932702" w:rsidRDefault="005F2549" w:rsidP="00932702">
      <w:pPr>
        <w:numPr>
          <w:ilvl w:val="0"/>
          <w:numId w:val="13"/>
        </w:numPr>
        <w:spacing w:before="36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установочный вожатский семинар (перед заездом каждой смены). </w:t>
      </w:r>
    </w:p>
    <w:p w:rsidR="009F753B" w:rsidRPr="00F64F83" w:rsidRDefault="009F753B" w:rsidP="009F753B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Организационный этап.</w:t>
      </w:r>
    </w:p>
    <w:p w:rsidR="009F753B" w:rsidRPr="00F64F83" w:rsidRDefault="009F753B" w:rsidP="009F753B">
      <w:pPr>
        <w:spacing w:after="120" w:line="360" w:lineRule="auto"/>
        <w:ind w:left="7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 xml:space="preserve">Цель –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реализация программы.</w:t>
      </w:r>
    </w:p>
    <w:p w:rsidR="009F753B" w:rsidRPr="00F64F83" w:rsidRDefault="009F753B" w:rsidP="009F753B">
      <w:pPr>
        <w:numPr>
          <w:ilvl w:val="0"/>
          <w:numId w:val="14"/>
        </w:numPr>
        <w:spacing w:after="120" w:line="360" w:lineRule="auto"/>
        <w:ind w:left="993" w:hanging="28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Организационно-адаптационный  период (1-3 день смены).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Цель</w:t>
      </w: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–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оказание помощи детям в период адаптации в учреждении.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Задачи: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создание комфортного психологического климата;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-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выявление способностей и интересов детей;</w:t>
      </w:r>
    </w:p>
    <w:p w:rsidR="009F753B" w:rsidRPr="00F64F83" w:rsidRDefault="009F753B" w:rsidP="009F753B">
      <w:pPr>
        <w:tabs>
          <w:tab w:val="left" w:pos="851"/>
        </w:tabs>
        <w:spacing w:after="120" w:line="360" w:lineRule="auto"/>
        <w:ind w:left="851" w:hanging="28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lastRenderedPageBreak/>
        <w:t>-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формирование основы самоуправляемого детского коллектива, основ взаимодействия, общения, социального поведения.</w:t>
      </w:r>
    </w:p>
    <w:p w:rsidR="009F753B" w:rsidRPr="00F64F83" w:rsidRDefault="009F753B" w:rsidP="009F753B">
      <w:pPr>
        <w:numPr>
          <w:ilvl w:val="0"/>
          <w:numId w:val="14"/>
        </w:numPr>
        <w:spacing w:after="120" w:line="360" w:lineRule="auto"/>
        <w:ind w:hanging="731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Основной период (3-18 день смены)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 xml:space="preserve">Цель –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реализация содержания проекта смены.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Задачи:</w:t>
      </w:r>
    </w:p>
    <w:p w:rsidR="009F753B" w:rsidRPr="00F64F83" w:rsidRDefault="009F753B" w:rsidP="009F753B">
      <w:pPr>
        <w:spacing w:after="120" w:line="360" w:lineRule="auto"/>
        <w:ind w:left="993" w:hanging="28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создание условий для проявления самобытности ребенка, для развития его духовного, творческого и нравственного потенциала;</w:t>
      </w:r>
    </w:p>
    <w:p w:rsidR="009F753B" w:rsidRPr="00F64F83" w:rsidRDefault="009F753B" w:rsidP="009F753B">
      <w:pPr>
        <w:tabs>
          <w:tab w:val="left" w:pos="993"/>
        </w:tabs>
        <w:spacing w:after="120" w:line="360" w:lineRule="auto"/>
        <w:ind w:left="993" w:hanging="28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вовлечение детей в деятельность творческих объединений, отвечающим его интересам;</w:t>
      </w:r>
    </w:p>
    <w:p w:rsidR="009F753B" w:rsidRPr="00F64F83" w:rsidRDefault="009F753B" w:rsidP="009F753B">
      <w:pPr>
        <w:tabs>
          <w:tab w:val="left" w:pos="993"/>
        </w:tabs>
        <w:spacing w:after="120" w:line="360" w:lineRule="auto"/>
        <w:ind w:left="993" w:hanging="284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создание условий для функционирования</w:t>
      </w:r>
      <w:r w:rsidR="005F2549">
        <w:rPr>
          <w:rFonts w:ascii="Times New Roman" w:eastAsiaTheme="majorEastAsia" w:hAnsi="Times New Roman" w:cs="Times New Roman"/>
          <w:sz w:val="28"/>
          <w:szCs w:val="28"/>
          <w:lang w:bidi="en-US"/>
        </w:rPr>
        <w:t>,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оказание поддержки органов самоуправления смены.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Система дел: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проведение заседаний творческих групп отрядов, Центра;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проведение ежедневных планерок отрядов;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работа по сплочению детского коллектива;</w:t>
      </w:r>
    </w:p>
    <w:p w:rsidR="009F753B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деятельность кружков и секций;</w:t>
      </w:r>
    </w:p>
    <w:p w:rsidR="00932702" w:rsidRPr="00F64F83" w:rsidRDefault="00932702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- организация деятельности детского медиа-центра;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организация и проведение культурно-массовых  и спортивных мероприятий;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работа президента Центра;</w:t>
      </w:r>
    </w:p>
    <w:p w:rsidR="009F753B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работа органов самоуправл</w:t>
      </w:r>
      <w:r w:rsidR="00932702">
        <w:rPr>
          <w:rFonts w:ascii="Times New Roman" w:eastAsiaTheme="majorEastAsia" w:hAnsi="Times New Roman" w:cs="Times New Roman"/>
          <w:sz w:val="28"/>
          <w:szCs w:val="28"/>
          <w:lang w:bidi="en-US"/>
        </w:rPr>
        <w:t>ения;</w:t>
      </w:r>
    </w:p>
    <w:p w:rsidR="00932702" w:rsidRPr="00F64F83" w:rsidRDefault="00932702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- функционирование волонтерского движения.</w:t>
      </w:r>
    </w:p>
    <w:p w:rsidR="009F753B" w:rsidRPr="00F64F83" w:rsidRDefault="009F753B" w:rsidP="009F753B">
      <w:pPr>
        <w:numPr>
          <w:ilvl w:val="0"/>
          <w:numId w:val="14"/>
        </w:numPr>
        <w:spacing w:after="120" w:line="360" w:lineRule="auto"/>
        <w:ind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Заключительный период (18-21 день смены)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Цель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 xml:space="preserve"> –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подведение итогов, проведение итоговых мероприятий.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Задачи: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анализ реализации проекта;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демонстрация коллективных и личных достижений;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анализ изменений, произошедших за период смены;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Система дел: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выставка работ творческих объединений;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- итоговый сбор отряда;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проведение фестиваля достижений;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проведение прощального вечера;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награждение детей и подростков;</w:t>
      </w:r>
    </w:p>
    <w:p w:rsidR="009F753B" w:rsidRPr="00F64F83" w:rsidRDefault="009F753B" w:rsidP="009F753B">
      <w:pPr>
        <w:spacing w:after="120" w:line="360" w:lineRule="auto"/>
        <w:ind w:left="1440" w:hanging="731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- анкетирование (вход-выход).</w:t>
      </w:r>
    </w:p>
    <w:p w:rsidR="009F753B" w:rsidRPr="00F64F83" w:rsidRDefault="009F753B" w:rsidP="009F753B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Аналитический этап.</w:t>
      </w:r>
    </w:p>
    <w:p w:rsidR="009F753B" w:rsidRPr="00F64F83" w:rsidRDefault="009F753B" w:rsidP="009F753B">
      <w:pPr>
        <w:spacing w:after="120" w:line="360" w:lineRule="auto"/>
        <w:ind w:left="7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 xml:space="preserve">Цель: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подведение итогов смены, анализ работы, перспективы.</w:t>
      </w:r>
    </w:p>
    <w:p w:rsidR="009F753B" w:rsidRPr="00F64F83" w:rsidRDefault="009F753B" w:rsidP="009F753B">
      <w:pPr>
        <w:spacing w:after="120" w:line="360" w:lineRule="auto"/>
        <w:ind w:left="720"/>
        <w:contextualSpacing/>
        <w:jc w:val="center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Система дел:</w:t>
      </w:r>
    </w:p>
    <w:p w:rsidR="009F753B" w:rsidRPr="00F64F83" w:rsidRDefault="009F753B" w:rsidP="009F753B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Заключительный педсовет по итогам года, реализации программы.</w:t>
      </w:r>
    </w:p>
    <w:p w:rsidR="009F753B" w:rsidRPr="00F64F83" w:rsidRDefault="009F753B" w:rsidP="009F753B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анализ работы, проведение мониторинга;</w:t>
      </w:r>
    </w:p>
    <w:p w:rsidR="009F753B" w:rsidRPr="00F64F83" w:rsidRDefault="009F753B" w:rsidP="009F753B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отчет работы по программам;</w:t>
      </w:r>
    </w:p>
    <w:p w:rsidR="009F753B" w:rsidRPr="00556729" w:rsidRDefault="009F753B" w:rsidP="009F753B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поощрение, награждение.</w:t>
      </w:r>
    </w:p>
    <w:p w:rsidR="009F753B" w:rsidRPr="00F64F83" w:rsidRDefault="009F753B" w:rsidP="009F753B">
      <w:pPr>
        <w:tabs>
          <w:tab w:val="left" w:pos="0"/>
        </w:tabs>
        <w:spacing w:after="120" w:line="360" w:lineRule="auto"/>
        <w:contextualSpacing/>
        <w:jc w:val="center"/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>Диагностическое сопровождение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Анкетирование по итогам периода адаптации.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Диагностика личностных резервов и особенностей защитных механизмов  - проективная методика «Человек  под дождем».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Диагностика отношения к нравственным нормам – методика «Цветовой тест отношений» (ЦТО).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Проективная методика «Завершение суждения».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Методика «Агрессивность»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hd w:val="clear" w:color="auto" w:fill="FFFFFF"/>
        <w:spacing w:after="168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pacing w:val="-13"/>
          <w:kern w:val="36"/>
          <w:sz w:val="28"/>
          <w:szCs w:val="28"/>
          <w:lang w:eastAsia="ru-RU"/>
        </w:rPr>
      </w:pPr>
      <w:r w:rsidRPr="00F64F83">
        <w:rPr>
          <w:rFonts w:ascii="Times New Roman" w:eastAsia="Times New Roman" w:hAnsi="Times New Roman" w:cs="Times New Roman"/>
          <w:spacing w:val="-13"/>
          <w:kern w:val="36"/>
          <w:sz w:val="28"/>
          <w:szCs w:val="28"/>
          <w:lang w:eastAsia="ru-RU"/>
        </w:rPr>
        <w:t>Методика измерения уровня тревожности Тейлора (адаптация Т. А. Немчинова).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bCs/>
          <w:sz w:val="28"/>
          <w:szCs w:val="28"/>
        </w:rPr>
        <w:t>Методика диагностики самооценки уровня тревожности Спилберга-Ханина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753B" w:rsidRPr="00F64F83" w:rsidRDefault="009F753B" w:rsidP="009F753B">
      <w:pPr>
        <w:pStyle w:val="a5"/>
        <w:numPr>
          <w:ilvl w:val="0"/>
          <w:numId w:val="19"/>
        </w:numPr>
        <w:spacing w:after="240" w:line="360" w:lineRule="auto"/>
        <w:ind w:left="426" w:hanging="426"/>
        <w:jc w:val="both"/>
        <w:rPr>
          <w:vanish/>
        </w:rPr>
      </w:pPr>
      <w:r w:rsidRPr="00F64F83">
        <w:rPr>
          <w:rFonts w:ascii="Times New Roman" w:hAnsi="Times New Roman" w:cs="Times New Roman"/>
          <w:sz w:val="28"/>
          <w:szCs w:val="28"/>
        </w:rPr>
        <w:t>Социометрия: исследование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F83">
        <w:rPr>
          <w:rFonts w:ascii="Times New Roman" w:hAnsi="Times New Roman" w:cs="Times New Roman"/>
          <w:sz w:val="28"/>
          <w:szCs w:val="28"/>
        </w:rPr>
        <w:t>Д. Морено</w:t>
      </w:r>
      <w:r w:rsidRPr="00F64F83">
        <w:rPr>
          <w:vanish/>
        </w:rPr>
        <w:br/>
      </w:r>
    </w:p>
    <w:p w:rsidR="009F753B" w:rsidRDefault="009F753B" w:rsidP="009F753B">
      <w:pPr>
        <w:spacing w:before="36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9F753B" w:rsidRPr="00F64F83" w:rsidRDefault="009F753B" w:rsidP="009F753B">
      <w:pPr>
        <w:spacing w:after="120"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Организационное обеспечение</w:t>
      </w:r>
    </w:p>
    <w:p w:rsidR="009F753B" w:rsidRPr="00F64F83" w:rsidRDefault="009F753B" w:rsidP="009F753B">
      <w:pPr>
        <w:spacing w:after="0" w:line="360" w:lineRule="auto"/>
        <w:ind w:left="142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      В ГАУ СО СОЦ «Лазурный» проходят реабилитацию дети и подростки, проживающие в семьях, находящихся в трудной жизненной ситуации или в социально опасном положении по бесплатным путевкам министерства </w:t>
      </w: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lastRenderedPageBreak/>
        <w:t xml:space="preserve">социального развития Саратовской области. Доставляются транспортом УСПН и УСЗН области. Регистрация осуществляется специалистами центра на месте. </w:t>
      </w:r>
    </w:p>
    <w:p w:rsidR="009F753B" w:rsidRPr="00F64F83" w:rsidRDefault="009F753B" w:rsidP="009F753B">
      <w:pPr>
        <w:spacing w:after="0" w:line="360" w:lineRule="auto"/>
        <w:ind w:left="142" w:firstLine="425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В санаторно-оздоровительные смены доставка детей осуществляется транспортом ООО «Серебряная стрела» г. Саратов в сопровождении администрации, воспитателей и медицинской сестры ГАУ СО СОЦ «Лазурный» и ГИБДД в соответствии с требованиями по перевозке детей. </w:t>
      </w:r>
    </w:p>
    <w:p w:rsidR="009F753B" w:rsidRPr="00F64F83" w:rsidRDefault="009F753B" w:rsidP="009F753B">
      <w:pPr>
        <w:spacing w:after="0" w:line="360" w:lineRule="auto"/>
        <w:ind w:left="142" w:firstLine="425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>Дети и подростки распределяются в отряды в соответствии с возрастом (разница в 1-2 года).</w:t>
      </w:r>
    </w:p>
    <w:p w:rsidR="009F753B" w:rsidRPr="00F64F83" w:rsidRDefault="009F753B" w:rsidP="009F753B">
      <w:pPr>
        <w:spacing w:after="120" w:line="360" w:lineRule="auto"/>
        <w:ind w:left="142" w:firstLine="425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>Всего в летний период организовываются 8 отрядов по 30 человек.</w:t>
      </w:r>
    </w:p>
    <w:p w:rsidR="009F753B" w:rsidRPr="00F64F83" w:rsidRDefault="009F753B" w:rsidP="00C553BD">
      <w:pPr>
        <w:spacing w:after="0" w:line="360" w:lineRule="auto"/>
        <w:ind w:left="142" w:firstLine="425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>Ка</w:t>
      </w:r>
      <w:r w:rsidR="00C553BD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>ждая смена имеет свою тематику.</w:t>
      </w:r>
    </w:p>
    <w:p w:rsidR="009F753B" w:rsidRPr="00F64F83" w:rsidRDefault="00932702" w:rsidP="009F753B">
      <w:pPr>
        <w:spacing w:after="0" w:line="360" w:lineRule="auto"/>
        <w:ind w:left="142"/>
        <w:contextualSpacing/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bidi="en-US"/>
        </w:rPr>
        <w:t>Темы смен в 2021</w:t>
      </w:r>
      <w:r w:rsidR="009F753B" w:rsidRPr="00F64F83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bidi="en-US"/>
        </w:rPr>
        <w:t>г.</w:t>
      </w:r>
    </w:p>
    <w:p w:rsidR="009F753B" w:rsidRPr="00F64F83" w:rsidRDefault="009F753B" w:rsidP="009F753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1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«Зимний переполох»;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2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«Праздничная»;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3 смена </w:t>
      </w:r>
      <w:r w:rsidR="00270A8D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«Секреты весны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4 смена </w:t>
      </w:r>
      <w:r w:rsidR="00932702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«Наследники Победы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5 смена </w:t>
      </w:r>
      <w:r w:rsidR="002D616A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</w:t>
      </w:r>
      <w:r w:rsidR="00240254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Технологии успеха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6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</w:t>
      </w:r>
      <w:r w:rsidR="00751BBC" w:rsidRPr="00751B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QR </w:t>
      </w:r>
      <w:r w:rsidR="00751BBC" w:rsidRPr="00751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код</w:t>
      </w:r>
      <w:r w:rsidR="00EC12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дружбы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7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</w:t>
      </w:r>
      <w:r w:rsidR="00736A9A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Мир равных возможностей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8 смена </w:t>
      </w:r>
      <w:r w:rsidR="00EC121C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«Вместе в будущее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9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«Юбилейная»;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10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«Бархатный сезон»;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11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«Звездный дождь»;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12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«Обыкновенное чудо»;</w:t>
      </w:r>
    </w:p>
    <w:p w:rsidR="009F753B" w:rsidRPr="00F64F83" w:rsidRDefault="009F753B" w:rsidP="009F753B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13 смена </w:t>
      </w:r>
      <w:r w:rsidRPr="00F64F83">
        <w:rPr>
          <w:rFonts w:ascii="Times New Roman" w:eastAsiaTheme="majorEastAsia" w:hAnsi="Times New Roman" w:cs="Times New Roman"/>
          <w:i/>
          <w:sz w:val="28"/>
          <w:szCs w:val="28"/>
          <w:lang w:bidi="en-US"/>
        </w:rPr>
        <w:t>«Резиденция Деда Мороза»»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9F753B" w:rsidRPr="00F64F83" w:rsidRDefault="009F753B" w:rsidP="009F753B">
      <w:pPr>
        <w:spacing w:after="12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В каждой смене проводятся мероприятия, посвященные теме года. </w:t>
      </w:r>
    </w:p>
    <w:p w:rsidR="009F753B" w:rsidRPr="00F64F83" w:rsidRDefault="009F753B" w:rsidP="009F753B">
      <w:pPr>
        <w:spacing w:after="120" w:line="360" w:lineRule="auto"/>
        <w:ind w:left="142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   Все культурно-массовые </w:t>
      </w:r>
      <w:r w:rsidR="00270A8D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и спортивные мероприятия смен, </w:t>
      </w: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проходящие в Центре,  выдержаны в тематике. </w:t>
      </w:r>
    </w:p>
    <w:p w:rsidR="009F753B" w:rsidRPr="00F64F83" w:rsidRDefault="009F753B" w:rsidP="009F753B">
      <w:pPr>
        <w:spacing w:after="120" w:line="360" w:lineRule="auto"/>
        <w:ind w:left="142" w:firstLine="284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lastRenderedPageBreak/>
        <w:t xml:space="preserve">На каждую смену составляются планы мероприятий, которые заслушиваются и утверждаются на педагогических советах коллектива ГАУ СО </w:t>
      </w:r>
      <w:proofErr w:type="gramStart"/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>СОЦ</w:t>
      </w:r>
      <w:proofErr w:type="gramEnd"/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 «Лазурный»  (приложение  4)</w:t>
      </w:r>
    </w:p>
    <w:p w:rsidR="009F753B" w:rsidRPr="00556729" w:rsidRDefault="009F753B" w:rsidP="009F753B">
      <w:pPr>
        <w:spacing w:after="120" w:line="360" w:lineRule="auto"/>
        <w:ind w:left="142" w:firstLine="142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>Смены проводятся по алгоритму (приложение 5)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9F753B" w:rsidRPr="00F64F83" w:rsidRDefault="009F753B" w:rsidP="009F753B">
      <w:pPr>
        <w:spacing w:after="120"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Мотивационные условия работы с кадрами:</w:t>
      </w:r>
    </w:p>
    <w:p w:rsidR="009F753B" w:rsidRPr="00F64F83" w:rsidRDefault="009F753B" w:rsidP="009F753B">
      <w:pPr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Выплаты стимулирующего характера по итогам работы за квартал.</w:t>
      </w:r>
    </w:p>
    <w:p w:rsidR="009F753B" w:rsidRPr="00F64F83" w:rsidRDefault="009F753B" w:rsidP="009F753B">
      <w:pPr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Соизмерение и оценка успешности каждого этапа работы.</w:t>
      </w:r>
    </w:p>
    <w:p w:rsidR="009F753B" w:rsidRPr="00F64F83" w:rsidRDefault="009F753B" w:rsidP="009F753B">
      <w:pPr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Творчество и вариативность методов работы каждого специалиста.</w:t>
      </w:r>
    </w:p>
    <w:p w:rsidR="009F753B" w:rsidRPr="00F64F83" w:rsidRDefault="009F753B" w:rsidP="009F753B">
      <w:pPr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Взаимоконтроль специалистов.</w:t>
      </w:r>
    </w:p>
    <w:p w:rsidR="009F753B" w:rsidRPr="00F64F83" w:rsidRDefault="009F753B" w:rsidP="009F753B">
      <w:pPr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Работа с персоналом по профилактике синдрома выгорания.</w:t>
      </w:r>
    </w:p>
    <w:p w:rsidR="009F753B" w:rsidRPr="00F64F83" w:rsidRDefault="009F753B" w:rsidP="009F753B">
      <w:pPr>
        <w:numPr>
          <w:ilvl w:val="0"/>
          <w:numId w:val="20"/>
        </w:numPr>
        <w:spacing w:after="12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Работа с персоналом по сплочению коллектива, в том числе в неформальной обстановке.</w:t>
      </w:r>
    </w:p>
    <w:p w:rsidR="009F753B" w:rsidRPr="00F64F83" w:rsidRDefault="009F753B" w:rsidP="009F753B">
      <w:pPr>
        <w:spacing w:after="120"/>
        <w:ind w:left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9F753B" w:rsidRPr="00457BF7" w:rsidRDefault="009F753B" w:rsidP="009F753B">
      <w:pPr>
        <w:spacing w:before="120" w:after="120"/>
        <w:jc w:val="center"/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</w:pPr>
      <w:r w:rsidRPr="00457BF7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>Кадровое обеспечение</w:t>
      </w:r>
    </w:p>
    <w:p w:rsidR="009F753B" w:rsidRPr="00F64F83" w:rsidRDefault="009F753B" w:rsidP="009F753B">
      <w:pPr>
        <w:spacing w:after="12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Подбор кадров осуществляется через Центр занятости нас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еления. В штатном расписании 18</w:t>
      </w:r>
      <w:r w:rsidR="00270A8D">
        <w:rPr>
          <w:rFonts w:ascii="Times New Roman" w:eastAsiaTheme="majorEastAsia" w:hAnsi="Times New Roman" w:cs="Times New Roman"/>
          <w:sz w:val="28"/>
          <w:szCs w:val="28"/>
          <w:lang w:bidi="en-US"/>
        </w:rPr>
        <w:t>1 штатная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единиц</w:t>
      </w:r>
      <w:r w:rsidR="00270A8D">
        <w:rPr>
          <w:rFonts w:ascii="Times New Roman" w:eastAsiaTheme="majorEastAsia" w:hAnsi="Times New Roman" w:cs="Times New Roman"/>
          <w:sz w:val="28"/>
          <w:szCs w:val="28"/>
          <w:lang w:bidi="en-US"/>
        </w:rPr>
        <w:t>а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 Обще</w:t>
      </w:r>
      <w:r w:rsidR="00270A8D">
        <w:rPr>
          <w:rFonts w:ascii="Times New Roman" w:eastAsiaTheme="majorEastAsia" w:hAnsi="Times New Roman" w:cs="Times New Roman"/>
          <w:sz w:val="28"/>
          <w:szCs w:val="28"/>
          <w:lang w:bidi="en-US"/>
        </w:rPr>
        <w:t>е количество специалистов –  125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человек, из них: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заместитель директора по воспитательной работе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заведующий отделением социально-педагогической реабилитации – 1; 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социальный педагог – 1;</w:t>
      </w:r>
    </w:p>
    <w:p w:rsidR="009F753B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педагог-психолог – 2;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помощников воспитателей – 14 человек;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педагогов дополнительного образования – 14;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руководителей кружков – 4;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воспитателей – 24 человека;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инструктор по ЛФК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инструктор по ФЗК – 3;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инструктор по плаванию (в летний период)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культорганизатор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аккомпаниатор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библиотекарь – 1;</w:t>
      </w:r>
    </w:p>
    <w:p w:rsidR="009F753B" w:rsidRPr="00E363BD" w:rsidRDefault="009F753B" w:rsidP="009F753B">
      <w:pPr>
        <w:numPr>
          <w:ilvl w:val="0"/>
          <w:numId w:val="23"/>
        </w:numPr>
        <w:spacing w:after="120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матрос - спасатель – 2.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заведующий отделением социально-медицинской реабилитации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врач-педиатр - 1;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врач-физиотерапевт – 1;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медицинские сестры –  4 человека;</w:t>
      </w:r>
    </w:p>
    <w:p w:rsidR="009F753B" w:rsidRPr="00F64F83" w:rsidRDefault="009F753B" w:rsidP="009F753B">
      <w:pPr>
        <w:numPr>
          <w:ilvl w:val="0"/>
          <w:numId w:val="23"/>
        </w:numPr>
        <w:spacing w:after="120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сестры ФТО – 4 человека (в санаторно-оздоровительных сменах);</w:t>
      </w:r>
    </w:p>
    <w:p w:rsidR="009F753B" w:rsidRPr="00F64F83" w:rsidRDefault="009F753B" w:rsidP="009F753B">
      <w:pPr>
        <w:spacing w:before="24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Хозяйственная деятельность  оздоровительной смены обеспечивается постоянными сотрудниками ГАУ СО </w:t>
      </w:r>
      <w:proofErr w:type="gram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СОЦ</w:t>
      </w:r>
      <w:proofErr w:type="gram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«Лазурный», имеющими соответствующее профессиональное образование. Общее число обслуживающего пер</w:t>
      </w:r>
      <w:r w:rsidR="00270A8D">
        <w:rPr>
          <w:rFonts w:ascii="Times New Roman" w:eastAsiaTheme="majorEastAsia" w:hAnsi="Times New Roman" w:cs="Times New Roman"/>
          <w:sz w:val="28"/>
          <w:szCs w:val="28"/>
          <w:lang w:bidi="en-US"/>
        </w:rPr>
        <w:t>сонала – 72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человек</w:t>
      </w:r>
      <w:r w:rsidR="00270A8D">
        <w:rPr>
          <w:rFonts w:ascii="Times New Roman" w:eastAsiaTheme="majorEastAsia" w:hAnsi="Times New Roman" w:cs="Times New Roman"/>
          <w:sz w:val="28"/>
          <w:szCs w:val="28"/>
          <w:lang w:bidi="en-US"/>
        </w:rPr>
        <w:t>а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9F753B" w:rsidRDefault="009F753B" w:rsidP="009F753B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Администрация ГАУ СО </w:t>
      </w:r>
      <w:proofErr w:type="gram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СОЦ</w:t>
      </w:r>
      <w:proofErr w:type="gram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«Лазурный» осуществляет подбор кадров,  определяет функциональные обязанности персонала, руководит всей работой  оздоровительной смены и несет ответственность за состояние воспитательной, хозяйственной и финансовой работы, соблюдение распорядка дня, трудового законодательства, обесп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ечение здоровья и жизни детей. </w:t>
      </w:r>
    </w:p>
    <w:p w:rsidR="009F753B" w:rsidRPr="00D706BA" w:rsidRDefault="009F753B" w:rsidP="009F753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</w:pPr>
      <w:r w:rsidRPr="00D706BA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>Информационно-методическое обеспечение программы: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Базаркина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Е.Л. Беседы о нравственности со старшеклассниками. – М.: Учитель, 2006</w:t>
      </w:r>
    </w:p>
    <w:p w:rsidR="009F753B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Васильев В.В., Головина Л.А. Кантемировская модель воспитания. – Воронеж, 2001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Гиппенрейтер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Ю.Б. «Общаться с ребенком. Как?» - Москва, 1995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val="en-US"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Жирова Т.М., Твоя жизнь- твой выбор. Развитие ценностей здорового образа жизни школьников.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Психолого-педагогическиерекомендации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. –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Изд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. «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Панорама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», 2006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Забелин М. Русский народ, его обычаи, обряды, предания, суеверия, поэзия –  Ростов-на-Дону; Феникс, 1996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Иванов И.П. Энциклопедия коллективных творческих дел. – М.: Педагогика, 1989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Методика «Цветовой тест отношений» (ЦТО)/ диагностика эмоционально-нравственного развития. Ред. И сост.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И.Б.Дерманова</w:t>
      </w:r>
      <w:proofErr w:type="spellEnd"/>
      <w:proofErr w:type="gram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.-</w:t>
      </w:r>
      <w:proofErr w:type="gram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СПб., 2002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Пахомов В.П. Методика социально-образовательного проекта «Гражданин». – Самара, 2005</w:t>
      </w:r>
    </w:p>
    <w:p w:rsidR="009F753B" w:rsidRPr="00F64F83" w:rsidRDefault="009F753B" w:rsidP="009F753B">
      <w:pPr>
        <w:numPr>
          <w:ilvl w:val="0"/>
          <w:numId w:val="24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Смид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Р. Групповая работа с детьми т подростками. – М., 1999</w:t>
      </w:r>
    </w:p>
    <w:p w:rsidR="009F753B" w:rsidRDefault="009F753B" w:rsidP="00516AE6">
      <w:pPr>
        <w:numPr>
          <w:ilvl w:val="0"/>
          <w:numId w:val="24"/>
        </w:numPr>
        <w:tabs>
          <w:tab w:val="num" w:pos="709"/>
        </w:tabs>
        <w:spacing w:after="0"/>
        <w:ind w:left="709" w:hanging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 xml:space="preserve">Соловьев А.Ю.,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Шихарев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С.С. Патриотическое воспитание в лагере. Из опыта работы всероссийского детского центра «Орленок». – М.: Просвещение, 2007</w:t>
      </w:r>
    </w:p>
    <w:p w:rsidR="009F753B" w:rsidRPr="00457BF7" w:rsidRDefault="009F753B" w:rsidP="00516AE6">
      <w:pPr>
        <w:numPr>
          <w:ilvl w:val="0"/>
          <w:numId w:val="24"/>
        </w:numPr>
        <w:spacing w:after="0"/>
        <w:ind w:left="709" w:hanging="709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hAnsi="Times New Roman" w:cs="Times New Roman"/>
          <w:sz w:val="28"/>
          <w:szCs w:val="28"/>
        </w:rPr>
        <w:t>Тазиев</w:t>
      </w:r>
      <w:proofErr w:type="spellEnd"/>
      <w:r w:rsidRPr="00F64F83">
        <w:rPr>
          <w:rFonts w:ascii="Times New Roman" w:hAnsi="Times New Roman" w:cs="Times New Roman"/>
          <w:sz w:val="28"/>
          <w:szCs w:val="28"/>
        </w:rPr>
        <w:t xml:space="preserve"> С.Ф. «Солнечный городок» - интенсивная педагогическая технология. Елабуга, 1990 г.</w:t>
      </w:r>
    </w:p>
    <w:p w:rsidR="00516AE6" w:rsidRDefault="009F753B" w:rsidP="00516AE6">
      <w:pPr>
        <w:numPr>
          <w:ilvl w:val="0"/>
          <w:numId w:val="24"/>
        </w:numPr>
        <w:tabs>
          <w:tab w:val="num" w:pos="720"/>
        </w:tabs>
        <w:spacing w:after="0"/>
        <w:ind w:hanging="72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Янушкявичюс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Р. Основы нравственности: Учебное пособие для школьников и студентов. – 3-е издание,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испр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 и доп. М.: Про-Пресс, 2000</w:t>
      </w:r>
    </w:p>
    <w:p w:rsidR="00516AE6" w:rsidRPr="00516AE6" w:rsidRDefault="00EC121C" w:rsidP="00516AE6">
      <w:pPr>
        <w:numPr>
          <w:ilvl w:val="0"/>
          <w:numId w:val="24"/>
        </w:numPr>
        <w:tabs>
          <w:tab w:val="num" w:pos="720"/>
        </w:tabs>
        <w:spacing w:after="0"/>
        <w:ind w:hanging="72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516AE6">
        <w:rPr>
          <w:rFonts w:ascii="Times New Roman" w:hAnsi="Times New Roman" w:cs="Times New Roman"/>
          <w:color w:val="000000"/>
          <w:sz w:val="28"/>
          <w:szCs w:val="28"/>
        </w:rPr>
        <w:t xml:space="preserve">Сухорукова Н.Н. Школьный </w:t>
      </w:r>
      <w:proofErr w:type="spellStart"/>
      <w:r w:rsidRPr="00516AE6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Pr="00516AE6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проблем модернизации образовательного и воспитательного процессов // Научно-методический журнал Педагогический поиск. 2015. Т. 1. № 6. С. 21-30.</w:t>
      </w:r>
    </w:p>
    <w:p w:rsidR="00240254" w:rsidRPr="00282F7F" w:rsidRDefault="00EC121C" w:rsidP="00282F7F">
      <w:pPr>
        <w:numPr>
          <w:ilvl w:val="0"/>
          <w:numId w:val="24"/>
        </w:numPr>
        <w:tabs>
          <w:tab w:val="num" w:pos="720"/>
        </w:tabs>
        <w:spacing w:after="360"/>
        <w:ind w:hanging="72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516AE6">
        <w:rPr>
          <w:rFonts w:ascii="Times New Roman" w:hAnsi="Times New Roman" w:cs="Times New Roman"/>
          <w:color w:val="000000"/>
          <w:sz w:val="28"/>
          <w:szCs w:val="28"/>
        </w:rPr>
        <w:t>Матанис</w:t>
      </w:r>
      <w:proofErr w:type="spellEnd"/>
      <w:r w:rsidRPr="00516AE6"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  <w:proofErr w:type="spellStart"/>
      <w:r w:rsidRPr="00516AE6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Pr="00516AE6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организации: краткие рекомендации по организации работы радиостудии // Актуальные проблемы гуманитарных и естественных наук. 2017. № 3-2. С. 84-87</w:t>
      </w:r>
    </w:p>
    <w:p w:rsidR="009F753B" w:rsidRDefault="009F753B" w:rsidP="009F753B">
      <w:pPr>
        <w:spacing w:before="240" w:after="480" w:line="360" w:lineRule="auto"/>
        <w:ind w:left="-426"/>
        <w:contextualSpacing/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>Особенности материально-технического обеспечения</w:t>
      </w:r>
      <w:r w:rsidRPr="00F64F83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 xml:space="preserve"> программы:</w:t>
      </w:r>
    </w:p>
    <w:p w:rsidR="009F753B" w:rsidRPr="00E363BD" w:rsidRDefault="009F753B" w:rsidP="009F753B">
      <w:pPr>
        <w:spacing w:before="100" w:beforeAutospacing="1" w:after="120" w:line="360" w:lineRule="auto"/>
        <w:ind w:left="-426"/>
        <w:contextualSpacing/>
        <w:jc w:val="both"/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Финансирование организации производится министерством социального развития Саратовской области. Платные путевки полностью оплачиваются законными представителями детей и подростков.</w:t>
      </w:r>
    </w:p>
    <w:p w:rsidR="009F753B" w:rsidRPr="00F64F83" w:rsidRDefault="009F753B" w:rsidP="009F753B">
      <w:pPr>
        <w:numPr>
          <w:ilvl w:val="0"/>
          <w:numId w:val="14"/>
        </w:numPr>
        <w:tabs>
          <w:tab w:val="left" w:pos="3119"/>
        </w:tabs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Жилые благоустроенные двухэтажные корпус</w:t>
      </w:r>
      <w:r w:rsidR="00282F7F">
        <w:rPr>
          <w:rFonts w:ascii="Times New Roman" w:eastAsiaTheme="majorEastAsia" w:hAnsi="Times New Roman" w:cs="Times New Roman"/>
          <w:sz w:val="28"/>
          <w:szCs w:val="28"/>
          <w:lang w:bidi="en-US"/>
        </w:rPr>
        <w:t>а (4). Общая вместимость -   225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человек.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Административный корпус.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Медицинский корпус состоит из кабинетов специалистов, процедурного кабинета, кабинетов ФТО, 5 изоляторов, бокса для кишечной инфекции с отдельным входом, комнаты приема пищи.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Столовая состоит из 2 обеденных залов на 240 человек.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Концертный зал. Вместимость – 100 человек.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Летняя крытая эстрада на 500 человек.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Футбольное поле.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Баскетбольная площадка.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Волейбольная площадка.</w:t>
      </w:r>
    </w:p>
    <w:p w:rsidR="009F753B" w:rsidRPr="00F64F83" w:rsidRDefault="00240254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Многофункциональная площадка</w:t>
      </w:r>
      <w:r w:rsidR="009F753B"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Спортивные сооружения.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2 игровых площадки.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Прокатный пункт (лыжи, коньки, санки).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Помещения для проведения занятий в кружках.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Зал для занятий ЛФК.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Тренажерный зал.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Пляж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Открытый бассейн.</w:t>
      </w:r>
    </w:p>
    <w:p w:rsidR="009F753B" w:rsidRPr="00F64F83" w:rsidRDefault="009F753B" w:rsidP="009F753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Аудио- и видеоаппаратура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(телевизоры с </w:t>
      </w:r>
      <w:proofErr w:type="spellStart"/>
      <w:r w:rsidRPr="00A25199">
        <w:rPr>
          <w:rFonts w:ascii="Times New Roman" w:eastAsiaTheme="majorEastAsia" w:hAnsi="Times New Roman" w:cs="Times New Roman"/>
          <w:sz w:val="28"/>
          <w:szCs w:val="28"/>
          <w:lang w:bidi="en-US"/>
        </w:rPr>
        <w:t>usb</w:t>
      </w:r>
      <w:proofErr w:type="spellEnd"/>
      <w:r w:rsidRPr="00A25199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вход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ом в каждом отряде, проигрыватели,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цвето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-осветительная система, 2 комплекта музыкального оборудования, 2 проектора</w:t>
      </w:r>
      <w:r w:rsidR="00240254">
        <w:rPr>
          <w:rFonts w:ascii="Times New Roman" w:eastAsiaTheme="majorEastAsia" w:hAnsi="Times New Roman" w:cs="Times New Roman"/>
          <w:sz w:val="28"/>
          <w:szCs w:val="28"/>
          <w:lang w:bidi="en-US"/>
        </w:rPr>
        <w:t>, телекамера, 2 фотоаппарата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>)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.</w:t>
      </w:r>
    </w:p>
    <w:p w:rsidR="009F753B" w:rsidRPr="00F64F83" w:rsidRDefault="009F753B" w:rsidP="009F753B">
      <w:pPr>
        <w:spacing w:before="360"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 каждом корп</w:t>
      </w:r>
      <w:r w:rsidR="00240254">
        <w:rPr>
          <w:rFonts w:ascii="Times New Roman" w:eastAsiaTheme="majorEastAsia" w:hAnsi="Times New Roman" w:cs="Times New Roman"/>
          <w:sz w:val="28"/>
          <w:szCs w:val="28"/>
          <w:lang w:bidi="en-US"/>
        </w:rPr>
        <w:t>усе располагаются 2 отряда по 25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человек. </w:t>
      </w:r>
    </w:p>
    <w:p w:rsidR="009F753B" w:rsidRPr="00F64F83" w:rsidRDefault="009F753B" w:rsidP="009F753B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Благоустройство: 4 туалета (2 – для девочек, 2- для мальчиков), 2 умывальные комнаты (1/1); 2 душевые кабины; 1 гигиеническая комната на отряд (на этаж). </w:t>
      </w:r>
    </w:p>
    <w:p w:rsidR="009F753B" w:rsidRPr="00F64F83" w:rsidRDefault="009F753B" w:rsidP="009F753B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Комнаты для проживания детей рассчитаны на 3 человека. В комнатах: кровати, тумбочки, зеркало, встроенные шкафы для одежды, стулья. В игровой комнате мягкая мебель, телевизор.</w:t>
      </w:r>
    </w:p>
    <w:p w:rsidR="009F753B" w:rsidRPr="00F64F83" w:rsidRDefault="009F753B" w:rsidP="009F753B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Территория Центра охраняется 24 часа в сутки ЧОП «Боевое содружество», ведется круглосуточное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периметральное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видеонаблюдение</w:t>
      </w:r>
      <w:r w:rsidR="00516AE6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(3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0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видекамер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). </w:t>
      </w:r>
    </w:p>
    <w:p w:rsidR="009F753B" w:rsidRPr="00F64F83" w:rsidRDefault="009F753B" w:rsidP="009F753B">
      <w:pPr>
        <w:spacing w:before="240" w:line="360" w:lineRule="auto"/>
        <w:jc w:val="center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Нормативно-правовое обеспечение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Решение межведомственной комиссии по организации отдыха и оздоровления детей при Правительстве Саратовской области.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Устав  Государственного автономного учреждения Саратовской области «Социально-оздоровительный центр «Лазурный».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F64F83">
        <w:rPr>
          <w:rFonts w:ascii="Times New Roman" w:hAnsi="Times New Roman"/>
          <w:sz w:val="28"/>
          <w:szCs w:val="28"/>
          <w:lang w:bidi="en-US"/>
        </w:rPr>
        <w:t xml:space="preserve">Свидетельство о государственной регистрации юридического лица серия 64  № 002997373 от 16 декабря 2010г. 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Приказ о начале летнего оздоровительного периода.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Приказ ответственности за противопожарную безопасность.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Должностные инструкции специалистов Центра.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Инструкции по технике безопасности при организации отдыха детей.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Штатное расписание работников. 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Государственное задание ГАУ СО СОЦ «Лазурный». 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Приказы</w:t>
      </w: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о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начале (конце) оздоровительной смены.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Акт приёмки лагеря </w:t>
      </w: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комиссией.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Списки детей.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План воспитательной работы ГАУ СО СОЦ «Лазурный».</w:t>
      </w:r>
    </w:p>
    <w:p w:rsidR="009F753B" w:rsidRPr="00F64F83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План мероприятий.</w:t>
      </w:r>
    </w:p>
    <w:p w:rsidR="009F753B" w:rsidRDefault="009F753B" w:rsidP="009F753B">
      <w:pPr>
        <w:numPr>
          <w:ilvl w:val="0"/>
          <w:numId w:val="22"/>
        </w:numPr>
        <w:spacing w:after="0" w:line="360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3 десятидневных меню, соответственно возрасту. </w:t>
      </w:r>
    </w:p>
    <w:p w:rsidR="009F753B" w:rsidRPr="00F64F83" w:rsidRDefault="009F753B" w:rsidP="009F7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4F83">
        <w:rPr>
          <w:rFonts w:ascii="Times New Roman" w:hAnsi="Times New Roman"/>
          <w:b/>
          <w:sz w:val="32"/>
          <w:szCs w:val="32"/>
        </w:rPr>
        <w:t>Основополагающие документы: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after="1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Национальный стандарт РФ ГОСТ Р 52142-2003 "Социальное обслуживание населения. Качество социальных услуг. Общие положения" (принят постановлением Госстандарта РФ от 24 ноября 2003 г. N 326-ст).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after="1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ФЗ – 120 от 24 июня 1999 г. «Об основах системы профилактики безнадзорности и правонарушений несовершеннолетних»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F83">
        <w:rPr>
          <w:rFonts w:ascii="Times New Roman" w:hAnsi="Times New Roman"/>
          <w:sz w:val="28"/>
          <w:szCs w:val="28"/>
        </w:rPr>
        <w:t>ФЗ №125 от 10.12.95г</w:t>
      </w:r>
      <w:r w:rsidRPr="00F64F83">
        <w:rPr>
          <w:rFonts w:ascii="Times New Roman" w:hAnsi="Times New Roman" w:cs="Times New Roman"/>
          <w:sz w:val="28"/>
          <w:szCs w:val="28"/>
        </w:rPr>
        <w:t>.</w:t>
      </w:r>
      <w:r w:rsidRPr="00F6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основах социального обслуживания населения Российской Федерации.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24.07.98 г. № 124-Ф3.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Письмо Департамента государственной молодёжной политики, воспитания и социальной защиты детей Министерства образования  и науки России от 01.05.05. №АС – 502/06.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83">
        <w:rPr>
          <w:rFonts w:ascii="Times New Roman" w:hAnsi="Times New Roman" w:cs="Times New Roman"/>
          <w:sz w:val="28"/>
          <w:szCs w:val="28"/>
        </w:rPr>
        <w:t>Федеральный Закон №69-ФЗ «О пожарной безопасности» и Правила пожарной безопасности в Российской Федерации ППБ 01-03  от 21.12.1994г.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F83">
        <w:rPr>
          <w:rFonts w:ascii="Times New Roman" w:hAnsi="Times New Roman"/>
          <w:sz w:val="28"/>
          <w:szCs w:val="28"/>
        </w:rPr>
        <w:t>СанПин</w:t>
      </w:r>
      <w:proofErr w:type="spellEnd"/>
      <w:r w:rsidRPr="00F64F83">
        <w:rPr>
          <w:rFonts w:ascii="Times New Roman" w:hAnsi="Times New Roman"/>
          <w:sz w:val="28"/>
          <w:szCs w:val="28"/>
        </w:rPr>
        <w:t xml:space="preserve"> 2.4.4.1204-03 от 17 марта 2003г.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F83">
        <w:rPr>
          <w:rFonts w:ascii="Times New Roman" w:hAnsi="Times New Roman"/>
          <w:sz w:val="28"/>
          <w:szCs w:val="28"/>
        </w:rPr>
        <w:t>СанПин</w:t>
      </w:r>
      <w:proofErr w:type="spellEnd"/>
      <w:r w:rsidRPr="00F64F83">
        <w:rPr>
          <w:rFonts w:ascii="Times New Roman" w:hAnsi="Times New Roman"/>
          <w:sz w:val="28"/>
          <w:szCs w:val="28"/>
        </w:rPr>
        <w:t xml:space="preserve"> 2.4.2.2843-11 от 18 марта 2011г.</w:t>
      </w:r>
    </w:p>
    <w:p w:rsidR="009F753B" w:rsidRPr="00F64F83" w:rsidRDefault="009F753B" w:rsidP="009F753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F83">
        <w:rPr>
          <w:rFonts w:ascii="Times New Roman" w:hAnsi="Times New Roman"/>
          <w:sz w:val="28"/>
          <w:szCs w:val="28"/>
        </w:rPr>
        <w:lastRenderedPageBreak/>
        <w:t>СанПин</w:t>
      </w:r>
      <w:proofErr w:type="spellEnd"/>
      <w:r w:rsidRPr="00F64F83">
        <w:rPr>
          <w:rFonts w:ascii="Times New Roman" w:hAnsi="Times New Roman"/>
          <w:sz w:val="28"/>
          <w:szCs w:val="28"/>
        </w:rPr>
        <w:t xml:space="preserve"> 2.4.4.2599-10 от 19 апреля 2010г.</w:t>
      </w:r>
    </w:p>
    <w:p w:rsidR="00240254" w:rsidRDefault="009F753B" w:rsidP="002402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F83">
        <w:rPr>
          <w:rFonts w:ascii="Times New Roman" w:hAnsi="Times New Roman"/>
          <w:sz w:val="28"/>
          <w:szCs w:val="28"/>
        </w:rPr>
        <w:t>СанПин</w:t>
      </w:r>
      <w:proofErr w:type="spellEnd"/>
      <w:r w:rsidRPr="00F64F83">
        <w:rPr>
          <w:rFonts w:ascii="Times New Roman" w:hAnsi="Times New Roman"/>
          <w:sz w:val="28"/>
          <w:szCs w:val="28"/>
        </w:rPr>
        <w:t xml:space="preserve"> 2.4.4.3155-13 от 27 декабря 2013г.</w:t>
      </w:r>
    </w:p>
    <w:p w:rsidR="00240254" w:rsidRPr="00240254" w:rsidRDefault="00240254" w:rsidP="00240254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254">
        <w:rPr>
          <w:rFonts w:ascii="Times New Roman" w:hAnsi="Times New Roman"/>
          <w:sz w:val="28"/>
          <w:szCs w:val="28"/>
        </w:rPr>
        <w:t>СанПин</w:t>
      </w:r>
      <w:proofErr w:type="spellEnd"/>
      <w:r w:rsidRPr="00240254">
        <w:rPr>
          <w:rFonts w:ascii="Times New Roman" w:hAnsi="Times New Roman"/>
          <w:sz w:val="28"/>
          <w:szCs w:val="28"/>
        </w:rPr>
        <w:t xml:space="preserve"> </w:t>
      </w:r>
      <w:r w:rsidRPr="00240254">
        <w:rPr>
          <w:rFonts w:ascii="Times New Roman" w:hAnsi="Times New Roman" w:cs="Times New Roman"/>
          <w:sz w:val="28"/>
          <w:szCs w:val="28"/>
        </w:rPr>
        <w:t xml:space="preserve">3.1./2.4.3598-20 </w:t>
      </w:r>
      <w:r w:rsidRPr="00240254">
        <w:rPr>
          <w:rFonts w:ascii="Times New Roman" w:hAnsi="Times New Roman"/>
          <w:sz w:val="28"/>
          <w:szCs w:val="28"/>
        </w:rPr>
        <w:t xml:space="preserve">от </w:t>
      </w:r>
      <w:r w:rsidRPr="002402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24.03.2021г.</w:t>
      </w:r>
    </w:p>
    <w:p w:rsidR="009F753B" w:rsidRPr="00457BF7" w:rsidRDefault="009F753B" w:rsidP="00A7520D">
      <w:pPr>
        <w:pStyle w:val="a5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64F83">
        <w:rPr>
          <w:rFonts w:ascii="Times New Roman" w:hAnsi="Times New Roman"/>
          <w:sz w:val="28"/>
          <w:szCs w:val="28"/>
        </w:rPr>
        <w:t xml:space="preserve"> Устав Государственного автономного учреждения Саратовской области «Социально-оздоровительный центр «Лазурный».</w:t>
      </w:r>
    </w:p>
    <w:p w:rsidR="009F753B" w:rsidRPr="00F64F83" w:rsidRDefault="009F753B" w:rsidP="009F753B">
      <w:pPr>
        <w:numPr>
          <w:ilvl w:val="0"/>
          <w:numId w:val="19"/>
        </w:numPr>
        <w:spacing w:after="240" w:line="360" w:lineRule="auto"/>
        <w:ind w:left="426" w:hanging="426"/>
        <w:contextualSpacing/>
        <w:jc w:val="both"/>
        <w:rPr>
          <w:rFonts w:asciiTheme="majorHAnsi" w:eastAsiaTheme="majorEastAsia" w:hAnsiTheme="majorHAnsi" w:cstheme="majorBidi"/>
          <w:vanish/>
          <w:lang w:bidi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190"/>
        <w:gridCol w:w="5315"/>
      </w:tblGrid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  <w:tr w:rsidR="009F753B" w:rsidRPr="00F64F83" w:rsidTr="009F753B">
        <w:trPr>
          <w:hidden/>
        </w:trPr>
        <w:tc>
          <w:tcPr>
            <w:tcW w:w="25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3190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  <w:tc>
          <w:tcPr>
            <w:tcW w:w="5315" w:type="dxa"/>
          </w:tcPr>
          <w:p w:rsidR="009F753B" w:rsidRPr="00F64F83" w:rsidRDefault="009F753B" w:rsidP="009F753B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vanish/>
                <w:lang w:bidi="en-US"/>
              </w:rPr>
            </w:pPr>
          </w:p>
        </w:tc>
      </w:tr>
    </w:tbl>
    <w:p w:rsidR="009F753B" w:rsidRPr="00D706BA" w:rsidRDefault="009F753B" w:rsidP="009F753B">
      <w:pPr>
        <w:jc w:val="center"/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</w:pPr>
      <w:r w:rsidRPr="00D706BA">
        <w:rPr>
          <w:rFonts w:ascii="Times New Roman" w:eastAsiaTheme="majorEastAsia" w:hAnsi="Times New Roman" w:cs="Times New Roman"/>
          <w:b/>
          <w:sz w:val="32"/>
          <w:szCs w:val="32"/>
          <w:lang w:bidi="en-US"/>
        </w:rPr>
        <w:t>Список литературы, используемой при разработке программы и необходимой в ходе ее реализации: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left" w:pos="426"/>
        </w:tabs>
        <w:spacing w:after="0"/>
        <w:ind w:left="567" w:hanging="567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Алексеев С. Ради жизни на земле – М.: Педагогика, 1990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Артамонов В.А., Соболев Н.А. Символы России: Очерки государственной символики России. –  М., 1993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Герб, флаг, гимн России: Изучение государственных символов Российской Федерации в школе: Методические рекомендации. – М., 2003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Гитис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М.С., Моисеев А.П. Краткий справочник. Познай свой край. Челябинская область. – Челябинск: Абрис, 2003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Гражданское образование и социальное проектирование. Серия «Библиотека Федеральной программы развития образования». – М., 2003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Данилина Г.Н. Дошкольнику об истории и культуре России. – М.: АРКТИ, 2004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val="en-US"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Дегтярев А.Я. История Российского флага.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Легенды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факты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споры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. – М., 2005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Дмитренко Т.В., Зорина Т.С. Система гражданского образования школьников. Воспитание гражданской активности, социально-правовое проектирование, изучение гуманитарного права. – М.: Глобус, 2006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Документы ООН о детях, женщинах и образовании. – М.: Народное образование, 1995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История России в лицах и датах. Словарь-справочник. – СПб, 1995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Ковалева Г.А. Воспитывая маленького гражданина. – М.: АРКТИ, 2003.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Конвенция о правах ребенка – М.: ТЦ «Сфера», 2005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Конституция РФ. – М.: Айрис-Пресс, 2004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Копылов Е.А. Гражданская позиция школьников. – М., 1996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Малюшкина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А.Б., Романова Е.А. Дела школьные. – М., 1998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val="en-US"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Материалы научно-практической и отчетно-выборной конференций ДИМСИ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г.Ярославль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, 27-31 марта 2001г. Дети и молодежь как стратегический ресурс общества. – Министерство образования Российской Федерации. </w:t>
      </w:r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 xml:space="preserve">ACADEMIA.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Москва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 xml:space="preserve"> 2001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Миронов М.М., Еременко Н.И.,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Усатова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Е.В. Гражданско-патриотическое воспитание в школе. – М.: Учитель, 2006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Серов Б.Н. Поурочные разработки по курсу «Государственная символика России». – М. Просвещение, 2004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Смоленский М.Б. Семейное право России. – Ростов-на-Дону: Феникс, 2004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Соболева Н.А. Российская государственная символика: история и современность. – М.: Просвещение, 2002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Сухомлинский В. Родина в сердце. – М.: Молодая гвардия, 1980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val="en-US"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Пашкевич И.А. Патриотическое воспитание.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Система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работы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 xml:space="preserve">. – М.: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Учитель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val="en-US" w:bidi="en-US"/>
        </w:rPr>
        <w:t>, 2006</w:t>
      </w:r>
    </w:p>
    <w:p w:rsidR="009F753B" w:rsidRPr="00F64F83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Шабельник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В.С., </w:t>
      </w:r>
      <w:proofErr w:type="spellStart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Каширцева</w:t>
      </w:r>
      <w:proofErr w:type="spellEnd"/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Е.Г. Ваши права: Книга для учащихся начальных классов. – М.: Вита-Пресс, 1996</w:t>
      </w:r>
    </w:p>
    <w:p w:rsidR="009F753B" w:rsidRDefault="009F753B" w:rsidP="009F753B">
      <w:pPr>
        <w:numPr>
          <w:ilvl w:val="0"/>
          <w:numId w:val="1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F64F83">
        <w:rPr>
          <w:rFonts w:ascii="Times New Roman" w:eastAsiaTheme="majorEastAsia" w:hAnsi="Times New Roman" w:cs="Times New Roman"/>
          <w:sz w:val="28"/>
          <w:szCs w:val="28"/>
          <w:lang w:bidi="en-US"/>
        </w:rPr>
        <w:t>Школьники имеют право. Ижевск. – Центр гуманитарного образования, 2002</w:t>
      </w:r>
    </w:p>
    <w:p w:rsidR="00A7520D" w:rsidRDefault="00A7520D" w:rsidP="00A7520D">
      <w:pPr>
        <w:pStyle w:val="a5"/>
        <w:numPr>
          <w:ilvl w:val="0"/>
          <w:numId w:val="16"/>
        </w:numPr>
        <w:tabs>
          <w:tab w:val="clear" w:pos="644"/>
          <w:tab w:val="num" w:pos="426"/>
        </w:tabs>
        <w:spacing w:after="360" w:line="36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Н.А., </w:t>
      </w:r>
      <w:r>
        <w:rPr>
          <w:rFonts w:ascii="Times New Roman" w:hAnsi="Times New Roman" w:cs="Times New Roman"/>
          <w:sz w:val="28"/>
          <w:szCs w:val="28"/>
        </w:rPr>
        <w:t>Мигунова</w:t>
      </w:r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Проектирование программ деятельности учреждений отдыха и оздоровления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лектронный ресурс) 2017</w:t>
      </w:r>
    </w:p>
    <w:p w:rsidR="00A7520D" w:rsidRPr="00981E0E" w:rsidRDefault="00A7520D" w:rsidP="00981E0E">
      <w:pPr>
        <w:pStyle w:val="a5"/>
        <w:numPr>
          <w:ilvl w:val="0"/>
          <w:numId w:val="16"/>
        </w:num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0D">
        <w:rPr>
          <w:rFonts w:ascii="Times New Roman" w:hAnsi="Times New Roman" w:cs="Times New Roman"/>
          <w:sz w:val="28"/>
          <w:szCs w:val="28"/>
        </w:rPr>
        <w:t xml:space="preserve">Дорош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r w:rsidRPr="00981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Создание детско-юношеского </w:t>
      </w:r>
      <w:proofErr w:type="gramStart"/>
      <w:r w:rsidRPr="00981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медиа-центра</w:t>
      </w:r>
      <w:proofErr w:type="gramEnd"/>
      <w:r w:rsidRPr="00981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(электронный ресурс)</w:t>
      </w:r>
      <w:r w:rsidR="00981E0E" w:rsidRPr="00981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режим доступа </w:t>
      </w:r>
      <w:hyperlink r:id="rId25" w:history="1">
        <w:r w:rsidR="00981E0E" w:rsidRPr="00567437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https://nsportal.ru/npo-spo/informatsionnaya-bezopasnost/library/2015/10/28/sozdanie-detsko-yunosheskogo-media-tsentra</w:t>
        </w:r>
      </w:hyperlink>
      <w:r w:rsidR="00981E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(дата обращения 14.05.2021)</w:t>
      </w:r>
    </w:p>
    <w:sectPr w:rsidR="00A7520D" w:rsidRPr="00981E0E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7F" w:rsidRDefault="0077397F" w:rsidP="00270A8D">
      <w:pPr>
        <w:spacing w:after="0" w:line="240" w:lineRule="auto"/>
      </w:pPr>
      <w:r>
        <w:separator/>
      </w:r>
    </w:p>
  </w:endnote>
  <w:endnote w:type="continuationSeparator" w:id="0">
    <w:p w:rsidR="0077397F" w:rsidRDefault="0077397F" w:rsidP="0027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76195"/>
      <w:docPartObj>
        <w:docPartGallery w:val="Page Numbers (Bottom of Page)"/>
        <w:docPartUnique/>
      </w:docPartObj>
    </w:sdtPr>
    <w:sdtContent>
      <w:p w:rsidR="00751BBC" w:rsidRDefault="00751B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E4">
          <w:rPr>
            <w:noProof/>
          </w:rPr>
          <w:t>3</w:t>
        </w:r>
        <w:r>
          <w:fldChar w:fldCharType="end"/>
        </w:r>
      </w:p>
    </w:sdtContent>
  </w:sdt>
  <w:p w:rsidR="00751BBC" w:rsidRDefault="00751B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7F" w:rsidRDefault="0077397F" w:rsidP="00270A8D">
      <w:pPr>
        <w:spacing w:after="0" w:line="240" w:lineRule="auto"/>
      </w:pPr>
      <w:r>
        <w:separator/>
      </w:r>
    </w:p>
  </w:footnote>
  <w:footnote w:type="continuationSeparator" w:id="0">
    <w:p w:rsidR="0077397F" w:rsidRDefault="0077397F" w:rsidP="0027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3C"/>
    <w:multiLevelType w:val="hybridMultilevel"/>
    <w:tmpl w:val="97DC5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0DA"/>
    <w:multiLevelType w:val="hybridMultilevel"/>
    <w:tmpl w:val="258C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498"/>
    <w:multiLevelType w:val="hybridMultilevel"/>
    <w:tmpl w:val="9BF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5D23"/>
    <w:multiLevelType w:val="hybridMultilevel"/>
    <w:tmpl w:val="A87E64F8"/>
    <w:lvl w:ilvl="0" w:tplc="73D4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306F9"/>
    <w:multiLevelType w:val="hybridMultilevel"/>
    <w:tmpl w:val="070A8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036A8"/>
    <w:multiLevelType w:val="hybridMultilevel"/>
    <w:tmpl w:val="D8BE8062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>
    <w:nsid w:val="272B4FCD"/>
    <w:multiLevelType w:val="hybridMultilevel"/>
    <w:tmpl w:val="29D084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32FB0"/>
    <w:multiLevelType w:val="hybridMultilevel"/>
    <w:tmpl w:val="D7E896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A0AAD"/>
    <w:multiLevelType w:val="hybridMultilevel"/>
    <w:tmpl w:val="50AEA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6494213"/>
    <w:multiLevelType w:val="hybridMultilevel"/>
    <w:tmpl w:val="B41AC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C1DD6"/>
    <w:multiLevelType w:val="hybridMultilevel"/>
    <w:tmpl w:val="18363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F2134"/>
    <w:multiLevelType w:val="hybridMultilevel"/>
    <w:tmpl w:val="8BF6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E5750"/>
    <w:multiLevelType w:val="hybridMultilevel"/>
    <w:tmpl w:val="CFA4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547C60"/>
    <w:multiLevelType w:val="hybridMultilevel"/>
    <w:tmpl w:val="66AEA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61C2"/>
    <w:multiLevelType w:val="hybridMultilevel"/>
    <w:tmpl w:val="11A6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D3128"/>
    <w:multiLevelType w:val="hybridMultilevel"/>
    <w:tmpl w:val="EE0AB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77C03"/>
    <w:multiLevelType w:val="hybridMultilevel"/>
    <w:tmpl w:val="A6546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DE5658"/>
    <w:multiLevelType w:val="hybridMultilevel"/>
    <w:tmpl w:val="E3C81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041ECA"/>
    <w:multiLevelType w:val="hybridMultilevel"/>
    <w:tmpl w:val="C3FE6A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0070272"/>
    <w:multiLevelType w:val="multilevel"/>
    <w:tmpl w:val="FE4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E78A1"/>
    <w:multiLevelType w:val="hybridMultilevel"/>
    <w:tmpl w:val="F07E9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81E29"/>
    <w:multiLevelType w:val="hybridMultilevel"/>
    <w:tmpl w:val="6136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E4440"/>
    <w:multiLevelType w:val="hybridMultilevel"/>
    <w:tmpl w:val="6FF0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464F7"/>
    <w:multiLevelType w:val="hybridMultilevel"/>
    <w:tmpl w:val="E3C81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8196E"/>
    <w:multiLevelType w:val="hybridMultilevel"/>
    <w:tmpl w:val="9FBC6D0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19"/>
  </w:num>
  <w:num w:numId="6">
    <w:abstractNumId w:val="17"/>
  </w:num>
  <w:num w:numId="7">
    <w:abstractNumId w:val="23"/>
  </w:num>
  <w:num w:numId="8">
    <w:abstractNumId w:val="13"/>
  </w:num>
  <w:num w:numId="9">
    <w:abstractNumId w:val="24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3"/>
  </w:num>
  <w:num w:numId="16">
    <w:abstractNumId w:val="18"/>
  </w:num>
  <w:num w:numId="17">
    <w:abstractNumId w:val="5"/>
  </w:num>
  <w:num w:numId="18">
    <w:abstractNumId w:val="2"/>
  </w:num>
  <w:num w:numId="19">
    <w:abstractNumId w:val="16"/>
  </w:num>
  <w:num w:numId="20">
    <w:abstractNumId w:val="22"/>
  </w:num>
  <w:num w:numId="21">
    <w:abstractNumId w:val="7"/>
  </w:num>
  <w:num w:numId="22">
    <w:abstractNumId w:val="8"/>
  </w:num>
  <w:num w:numId="23">
    <w:abstractNumId w:val="2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A2"/>
    <w:rsid w:val="00001E4A"/>
    <w:rsid w:val="00001E8A"/>
    <w:rsid w:val="000116D1"/>
    <w:rsid w:val="000161DE"/>
    <w:rsid w:val="00017A32"/>
    <w:rsid w:val="000222B1"/>
    <w:rsid w:val="0002251B"/>
    <w:rsid w:val="000237E5"/>
    <w:rsid w:val="0002492C"/>
    <w:rsid w:val="00030F20"/>
    <w:rsid w:val="000346D0"/>
    <w:rsid w:val="00034D5B"/>
    <w:rsid w:val="00041715"/>
    <w:rsid w:val="000422DE"/>
    <w:rsid w:val="00044D8E"/>
    <w:rsid w:val="00047A65"/>
    <w:rsid w:val="000504D3"/>
    <w:rsid w:val="0005679C"/>
    <w:rsid w:val="00057327"/>
    <w:rsid w:val="000576FB"/>
    <w:rsid w:val="00060492"/>
    <w:rsid w:val="00066966"/>
    <w:rsid w:val="00073161"/>
    <w:rsid w:val="000731B8"/>
    <w:rsid w:val="00084140"/>
    <w:rsid w:val="00090EE5"/>
    <w:rsid w:val="00096A8C"/>
    <w:rsid w:val="000A72A7"/>
    <w:rsid w:val="000B1DEC"/>
    <w:rsid w:val="000C021F"/>
    <w:rsid w:val="000C083D"/>
    <w:rsid w:val="000C184E"/>
    <w:rsid w:val="000C5F07"/>
    <w:rsid w:val="000D4CC2"/>
    <w:rsid w:val="000D6089"/>
    <w:rsid w:val="000D694B"/>
    <w:rsid w:val="000E237B"/>
    <w:rsid w:val="000F60B0"/>
    <w:rsid w:val="000F6DBC"/>
    <w:rsid w:val="00100650"/>
    <w:rsid w:val="00100DB9"/>
    <w:rsid w:val="0010159F"/>
    <w:rsid w:val="00110A9C"/>
    <w:rsid w:val="00113247"/>
    <w:rsid w:val="0011351F"/>
    <w:rsid w:val="0012213E"/>
    <w:rsid w:val="0012298B"/>
    <w:rsid w:val="00135897"/>
    <w:rsid w:val="00140A46"/>
    <w:rsid w:val="00142D6E"/>
    <w:rsid w:val="00150A34"/>
    <w:rsid w:val="0015374A"/>
    <w:rsid w:val="00154FA2"/>
    <w:rsid w:val="001634B5"/>
    <w:rsid w:val="001660B4"/>
    <w:rsid w:val="00167288"/>
    <w:rsid w:val="00173E10"/>
    <w:rsid w:val="001822C7"/>
    <w:rsid w:val="00192400"/>
    <w:rsid w:val="001931B9"/>
    <w:rsid w:val="00194658"/>
    <w:rsid w:val="001978FE"/>
    <w:rsid w:val="001A1224"/>
    <w:rsid w:val="001A24D1"/>
    <w:rsid w:val="001A3C0B"/>
    <w:rsid w:val="001B0C9B"/>
    <w:rsid w:val="001B0CA7"/>
    <w:rsid w:val="001B1261"/>
    <w:rsid w:val="001B5E1E"/>
    <w:rsid w:val="001B6031"/>
    <w:rsid w:val="001C5DBF"/>
    <w:rsid w:val="001C6953"/>
    <w:rsid w:val="001D0FA2"/>
    <w:rsid w:val="001D2625"/>
    <w:rsid w:val="001E167C"/>
    <w:rsid w:val="001E2A14"/>
    <w:rsid w:val="001E4A09"/>
    <w:rsid w:val="001F3773"/>
    <w:rsid w:val="001F5733"/>
    <w:rsid w:val="001F6AD7"/>
    <w:rsid w:val="002003F3"/>
    <w:rsid w:val="00201180"/>
    <w:rsid w:val="00202C15"/>
    <w:rsid w:val="00222354"/>
    <w:rsid w:val="002256BF"/>
    <w:rsid w:val="002272CB"/>
    <w:rsid w:val="00227DF7"/>
    <w:rsid w:val="0023385F"/>
    <w:rsid w:val="00240254"/>
    <w:rsid w:val="002406F1"/>
    <w:rsid w:val="00244887"/>
    <w:rsid w:val="00244B67"/>
    <w:rsid w:val="00247BB6"/>
    <w:rsid w:val="0025190D"/>
    <w:rsid w:val="002520D0"/>
    <w:rsid w:val="00254F23"/>
    <w:rsid w:val="00255391"/>
    <w:rsid w:val="0026150D"/>
    <w:rsid w:val="0026579B"/>
    <w:rsid w:val="00267C05"/>
    <w:rsid w:val="00270A8D"/>
    <w:rsid w:val="002710F5"/>
    <w:rsid w:val="00272613"/>
    <w:rsid w:val="00273EF5"/>
    <w:rsid w:val="002774C2"/>
    <w:rsid w:val="002804F2"/>
    <w:rsid w:val="00280788"/>
    <w:rsid w:val="00282F7F"/>
    <w:rsid w:val="002837F9"/>
    <w:rsid w:val="0028516E"/>
    <w:rsid w:val="00285C52"/>
    <w:rsid w:val="00286455"/>
    <w:rsid w:val="002872B3"/>
    <w:rsid w:val="00287F97"/>
    <w:rsid w:val="002920BE"/>
    <w:rsid w:val="002950C0"/>
    <w:rsid w:val="002A5E29"/>
    <w:rsid w:val="002A7428"/>
    <w:rsid w:val="002B1945"/>
    <w:rsid w:val="002C2FDC"/>
    <w:rsid w:val="002C3608"/>
    <w:rsid w:val="002C4006"/>
    <w:rsid w:val="002C41B6"/>
    <w:rsid w:val="002C7397"/>
    <w:rsid w:val="002D0186"/>
    <w:rsid w:val="002D0230"/>
    <w:rsid w:val="002D2DBA"/>
    <w:rsid w:val="002D42FF"/>
    <w:rsid w:val="002D43FF"/>
    <w:rsid w:val="002D616A"/>
    <w:rsid w:val="002E0BFF"/>
    <w:rsid w:val="002E4E12"/>
    <w:rsid w:val="002E6968"/>
    <w:rsid w:val="002F0E91"/>
    <w:rsid w:val="002F3F0B"/>
    <w:rsid w:val="002F5C4D"/>
    <w:rsid w:val="00302F4C"/>
    <w:rsid w:val="00303717"/>
    <w:rsid w:val="003043D8"/>
    <w:rsid w:val="0030669B"/>
    <w:rsid w:val="003079C9"/>
    <w:rsid w:val="003108DF"/>
    <w:rsid w:val="00320530"/>
    <w:rsid w:val="00321624"/>
    <w:rsid w:val="0032211F"/>
    <w:rsid w:val="003225F7"/>
    <w:rsid w:val="003267F9"/>
    <w:rsid w:val="0033641C"/>
    <w:rsid w:val="003423CB"/>
    <w:rsid w:val="00346CE1"/>
    <w:rsid w:val="00353F9B"/>
    <w:rsid w:val="00356893"/>
    <w:rsid w:val="00356A39"/>
    <w:rsid w:val="003617EB"/>
    <w:rsid w:val="00362770"/>
    <w:rsid w:val="00364DD7"/>
    <w:rsid w:val="003653B1"/>
    <w:rsid w:val="00370956"/>
    <w:rsid w:val="00371616"/>
    <w:rsid w:val="00373517"/>
    <w:rsid w:val="00375822"/>
    <w:rsid w:val="00375B1D"/>
    <w:rsid w:val="00376377"/>
    <w:rsid w:val="00377722"/>
    <w:rsid w:val="00393947"/>
    <w:rsid w:val="00396FDC"/>
    <w:rsid w:val="003A0DA0"/>
    <w:rsid w:val="003A14DF"/>
    <w:rsid w:val="003A1FED"/>
    <w:rsid w:val="003A6373"/>
    <w:rsid w:val="003A67EB"/>
    <w:rsid w:val="003A6F3D"/>
    <w:rsid w:val="003B0595"/>
    <w:rsid w:val="003B5AEC"/>
    <w:rsid w:val="003D428E"/>
    <w:rsid w:val="003E354F"/>
    <w:rsid w:val="003E54A5"/>
    <w:rsid w:val="003E57AD"/>
    <w:rsid w:val="003E73FE"/>
    <w:rsid w:val="003E794B"/>
    <w:rsid w:val="004008CA"/>
    <w:rsid w:val="00402444"/>
    <w:rsid w:val="00405438"/>
    <w:rsid w:val="004135AD"/>
    <w:rsid w:val="004146AF"/>
    <w:rsid w:val="004229A7"/>
    <w:rsid w:val="00422D47"/>
    <w:rsid w:val="0042502D"/>
    <w:rsid w:val="004265C5"/>
    <w:rsid w:val="004306AA"/>
    <w:rsid w:val="004311D2"/>
    <w:rsid w:val="0043141E"/>
    <w:rsid w:val="00432493"/>
    <w:rsid w:val="0044247A"/>
    <w:rsid w:val="004443C1"/>
    <w:rsid w:val="00444579"/>
    <w:rsid w:val="00450354"/>
    <w:rsid w:val="00454237"/>
    <w:rsid w:val="00455EAE"/>
    <w:rsid w:val="004668E3"/>
    <w:rsid w:val="00470D32"/>
    <w:rsid w:val="00471AFD"/>
    <w:rsid w:val="00471D0A"/>
    <w:rsid w:val="00475489"/>
    <w:rsid w:val="0047648E"/>
    <w:rsid w:val="00481CD0"/>
    <w:rsid w:val="00485F87"/>
    <w:rsid w:val="0049008B"/>
    <w:rsid w:val="00497560"/>
    <w:rsid w:val="004A27E5"/>
    <w:rsid w:val="004A2E35"/>
    <w:rsid w:val="004A3579"/>
    <w:rsid w:val="004B11C9"/>
    <w:rsid w:val="004B2F12"/>
    <w:rsid w:val="004B7992"/>
    <w:rsid w:val="004C2958"/>
    <w:rsid w:val="004C4687"/>
    <w:rsid w:val="004C6A50"/>
    <w:rsid w:val="004D17EC"/>
    <w:rsid w:val="004D226F"/>
    <w:rsid w:val="004D60B3"/>
    <w:rsid w:val="004E5FF5"/>
    <w:rsid w:val="004E6AFF"/>
    <w:rsid w:val="004F174A"/>
    <w:rsid w:val="004F1D73"/>
    <w:rsid w:val="004F6F7E"/>
    <w:rsid w:val="00500278"/>
    <w:rsid w:val="00512527"/>
    <w:rsid w:val="00516AE6"/>
    <w:rsid w:val="005170D3"/>
    <w:rsid w:val="00532E2E"/>
    <w:rsid w:val="00537238"/>
    <w:rsid w:val="005432CE"/>
    <w:rsid w:val="00544A94"/>
    <w:rsid w:val="00545BE1"/>
    <w:rsid w:val="00551A72"/>
    <w:rsid w:val="00552129"/>
    <w:rsid w:val="00554D78"/>
    <w:rsid w:val="00555A4F"/>
    <w:rsid w:val="0055727A"/>
    <w:rsid w:val="00564199"/>
    <w:rsid w:val="00566597"/>
    <w:rsid w:val="00567737"/>
    <w:rsid w:val="00575416"/>
    <w:rsid w:val="00575CB0"/>
    <w:rsid w:val="00577669"/>
    <w:rsid w:val="00577E6D"/>
    <w:rsid w:val="00582C72"/>
    <w:rsid w:val="00590713"/>
    <w:rsid w:val="005A1AE9"/>
    <w:rsid w:val="005A2F1B"/>
    <w:rsid w:val="005A6C36"/>
    <w:rsid w:val="005B126F"/>
    <w:rsid w:val="005B2CB6"/>
    <w:rsid w:val="005B5024"/>
    <w:rsid w:val="005C073B"/>
    <w:rsid w:val="005C5E20"/>
    <w:rsid w:val="005D0FD8"/>
    <w:rsid w:val="005D2E1A"/>
    <w:rsid w:val="005D35B5"/>
    <w:rsid w:val="005D3724"/>
    <w:rsid w:val="005D453C"/>
    <w:rsid w:val="005F2549"/>
    <w:rsid w:val="00601BEE"/>
    <w:rsid w:val="00602EF5"/>
    <w:rsid w:val="0060638E"/>
    <w:rsid w:val="0061240C"/>
    <w:rsid w:val="00613F62"/>
    <w:rsid w:val="00615E35"/>
    <w:rsid w:val="00616070"/>
    <w:rsid w:val="00617547"/>
    <w:rsid w:val="006214FF"/>
    <w:rsid w:val="00626326"/>
    <w:rsid w:val="0063292C"/>
    <w:rsid w:val="006344E5"/>
    <w:rsid w:val="006513CF"/>
    <w:rsid w:val="00651F61"/>
    <w:rsid w:val="00655027"/>
    <w:rsid w:val="006551E0"/>
    <w:rsid w:val="006603D2"/>
    <w:rsid w:val="00660A75"/>
    <w:rsid w:val="0066480D"/>
    <w:rsid w:val="006666FD"/>
    <w:rsid w:val="0066731D"/>
    <w:rsid w:val="00672482"/>
    <w:rsid w:val="0067791C"/>
    <w:rsid w:val="006814BA"/>
    <w:rsid w:val="006834AA"/>
    <w:rsid w:val="00687B46"/>
    <w:rsid w:val="00690515"/>
    <w:rsid w:val="00695CCE"/>
    <w:rsid w:val="00695CFF"/>
    <w:rsid w:val="006A623D"/>
    <w:rsid w:val="006A6C44"/>
    <w:rsid w:val="006B1D5C"/>
    <w:rsid w:val="006B5D61"/>
    <w:rsid w:val="006C0F6F"/>
    <w:rsid w:val="006C59D1"/>
    <w:rsid w:val="006D444F"/>
    <w:rsid w:val="006E3DDE"/>
    <w:rsid w:val="006E4686"/>
    <w:rsid w:val="006E5C4C"/>
    <w:rsid w:val="006E6357"/>
    <w:rsid w:val="006F27E9"/>
    <w:rsid w:val="006F5686"/>
    <w:rsid w:val="006F69A7"/>
    <w:rsid w:val="007016E1"/>
    <w:rsid w:val="007036AF"/>
    <w:rsid w:val="007074C1"/>
    <w:rsid w:val="00707E53"/>
    <w:rsid w:val="007118FC"/>
    <w:rsid w:val="007223A0"/>
    <w:rsid w:val="0072643A"/>
    <w:rsid w:val="007268B1"/>
    <w:rsid w:val="007274BC"/>
    <w:rsid w:val="00732182"/>
    <w:rsid w:val="00734919"/>
    <w:rsid w:val="00736318"/>
    <w:rsid w:val="00736A9A"/>
    <w:rsid w:val="00741F94"/>
    <w:rsid w:val="00747D70"/>
    <w:rsid w:val="00751146"/>
    <w:rsid w:val="00751A67"/>
    <w:rsid w:val="00751BBC"/>
    <w:rsid w:val="007535CD"/>
    <w:rsid w:val="00760BFB"/>
    <w:rsid w:val="00761086"/>
    <w:rsid w:val="00763553"/>
    <w:rsid w:val="00763869"/>
    <w:rsid w:val="007641FE"/>
    <w:rsid w:val="007658EA"/>
    <w:rsid w:val="00767B84"/>
    <w:rsid w:val="00771C1F"/>
    <w:rsid w:val="00772E53"/>
    <w:rsid w:val="0077342B"/>
    <w:rsid w:val="0077397F"/>
    <w:rsid w:val="007751F9"/>
    <w:rsid w:val="00775B91"/>
    <w:rsid w:val="007775F7"/>
    <w:rsid w:val="00782540"/>
    <w:rsid w:val="007841BE"/>
    <w:rsid w:val="00787377"/>
    <w:rsid w:val="00792F9E"/>
    <w:rsid w:val="0079707D"/>
    <w:rsid w:val="00797D09"/>
    <w:rsid w:val="007A13C7"/>
    <w:rsid w:val="007A1A36"/>
    <w:rsid w:val="007B0F5A"/>
    <w:rsid w:val="007B4911"/>
    <w:rsid w:val="007B5E43"/>
    <w:rsid w:val="007C7D64"/>
    <w:rsid w:val="007D13C8"/>
    <w:rsid w:val="007D1F01"/>
    <w:rsid w:val="007D25A9"/>
    <w:rsid w:val="007D3B6C"/>
    <w:rsid w:val="007D4FD8"/>
    <w:rsid w:val="007D6514"/>
    <w:rsid w:val="007E5357"/>
    <w:rsid w:val="00802FEC"/>
    <w:rsid w:val="00804262"/>
    <w:rsid w:val="008056B4"/>
    <w:rsid w:val="00811EC4"/>
    <w:rsid w:val="00814C0C"/>
    <w:rsid w:val="00821555"/>
    <w:rsid w:val="008317CC"/>
    <w:rsid w:val="00834D71"/>
    <w:rsid w:val="00837261"/>
    <w:rsid w:val="008372F9"/>
    <w:rsid w:val="008415C0"/>
    <w:rsid w:val="00842E52"/>
    <w:rsid w:val="00846BA2"/>
    <w:rsid w:val="00847D84"/>
    <w:rsid w:val="00860240"/>
    <w:rsid w:val="00870891"/>
    <w:rsid w:val="00872E36"/>
    <w:rsid w:val="00882A34"/>
    <w:rsid w:val="00883527"/>
    <w:rsid w:val="00884BA0"/>
    <w:rsid w:val="008876BC"/>
    <w:rsid w:val="0089226F"/>
    <w:rsid w:val="008924CA"/>
    <w:rsid w:val="008B0DF3"/>
    <w:rsid w:val="008B1379"/>
    <w:rsid w:val="008B6A5C"/>
    <w:rsid w:val="008B7475"/>
    <w:rsid w:val="008B79E2"/>
    <w:rsid w:val="008C2154"/>
    <w:rsid w:val="008C7744"/>
    <w:rsid w:val="008D2572"/>
    <w:rsid w:val="008D69F1"/>
    <w:rsid w:val="008F7F26"/>
    <w:rsid w:val="009015E5"/>
    <w:rsid w:val="00904F03"/>
    <w:rsid w:val="00906A83"/>
    <w:rsid w:val="00913AD0"/>
    <w:rsid w:val="0091428D"/>
    <w:rsid w:val="00927194"/>
    <w:rsid w:val="00932702"/>
    <w:rsid w:val="00932E26"/>
    <w:rsid w:val="00934763"/>
    <w:rsid w:val="00944A77"/>
    <w:rsid w:val="00952311"/>
    <w:rsid w:val="00957590"/>
    <w:rsid w:val="00957D3B"/>
    <w:rsid w:val="00962F84"/>
    <w:rsid w:val="0097660E"/>
    <w:rsid w:val="00981E0E"/>
    <w:rsid w:val="0098754A"/>
    <w:rsid w:val="00992C76"/>
    <w:rsid w:val="00992EF1"/>
    <w:rsid w:val="0099470E"/>
    <w:rsid w:val="00994BE1"/>
    <w:rsid w:val="009A3131"/>
    <w:rsid w:val="009A4626"/>
    <w:rsid w:val="009B2683"/>
    <w:rsid w:val="009B29C0"/>
    <w:rsid w:val="009C2739"/>
    <w:rsid w:val="009C2D2F"/>
    <w:rsid w:val="009C4B21"/>
    <w:rsid w:val="009C6FF4"/>
    <w:rsid w:val="009D2586"/>
    <w:rsid w:val="009E3099"/>
    <w:rsid w:val="009E6099"/>
    <w:rsid w:val="009E6CBA"/>
    <w:rsid w:val="009E6DDC"/>
    <w:rsid w:val="009F116A"/>
    <w:rsid w:val="009F4596"/>
    <w:rsid w:val="009F753B"/>
    <w:rsid w:val="00A05F5F"/>
    <w:rsid w:val="00A121A9"/>
    <w:rsid w:val="00A13534"/>
    <w:rsid w:val="00A14B21"/>
    <w:rsid w:val="00A25A9C"/>
    <w:rsid w:val="00A302A4"/>
    <w:rsid w:val="00A32746"/>
    <w:rsid w:val="00A32E6C"/>
    <w:rsid w:val="00A42684"/>
    <w:rsid w:val="00A42B10"/>
    <w:rsid w:val="00A4781D"/>
    <w:rsid w:val="00A55227"/>
    <w:rsid w:val="00A5644A"/>
    <w:rsid w:val="00A656C5"/>
    <w:rsid w:val="00A70574"/>
    <w:rsid w:val="00A70777"/>
    <w:rsid w:val="00A7520D"/>
    <w:rsid w:val="00A761BD"/>
    <w:rsid w:val="00A76A5B"/>
    <w:rsid w:val="00A829B2"/>
    <w:rsid w:val="00AA001A"/>
    <w:rsid w:val="00AB003A"/>
    <w:rsid w:val="00AB0A6C"/>
    <w:rsid w:val="00AD2A7F"/>
    <w:rsid w:val="00AE00D8"/>
    <w:rsid w:val="00AE583B"/>
    <w:rsid w:val="00AE598D"/>
    <w:rsid w:val="00AE60B1"/>
    <w:rsid w:val="00AF1AD9"/>
    <w:rsid w:val="00AF3718"/>
    <w:rsid w:val="00AF5934"/>
    <w:rsid w:val="00AF6CDE"/>
    <w:rsid w:val="00B040EC"/>
    <w:rsid w:val="00B07637"/>
    <w:rsid w:val="00B10EBF"/>
    <w:rsid w:val="00B16215"/>
    <w:rsid w:val="00B204A4"/>
    <w:rsid w:val="00B2108D"/>
    <w:rsid w:val="00B26F31"/>
    <w:rsid w:val="00B3436F"/>
    <w:rsid w:val="00B37EBC"/>
    <w:rsid w:val="00B4182E"/>
    <w:rsid w:val="00B456A2"/>
    <w:rsid w:val="00B471DC"/>
    <w:rsid w:val="00B50ED5"/>
    <w:rsid w:val="00B5243A"/>
    <w:rsid w:val="00B67279"/>
    <w:rsid w:val="00B70D2D"/>
    <w:rsid w:val="00B72068"/>
    <w:rsid w:val="00B825C8"/>
    <w:rsid w:val="00B8541F"/>
    <w:rsid w:val="00BA41F1"/>
    <w:rsid w:val="00BB05F5"/>
    <w:rsid w:val="00BC2C84"/>
    <w:rsid w:val="00BD0D4C"/>
    <w:rsid w:val="00BD13E8"/>
    <w:rsid w:val="00BD3DA4"/>
    <w:rsid w:val="00BD6C53"/>
    <w:rsid w:val="00BE5D31"/>
    <w:rsid w:val="00BF027F"/>
    <w:rsid w:val="00BF3A81"/>
    <w:rsid w:val="00C024BF"/>
    <w:rsid w:val="00C03155"/>
    <w:rsid w:val="00C05E7C"/>
    <w:rsid w:val="00C34016"/>
    <w:rsid w:val="00C37ACD"/>
    <w:rsid w:val="00C41EE4"/>
    <w:rsid w:val="00C421F4"/>
    <w:rsid w:val="00C50B73"/>
    <w:rsid w:val="00C5102F"/>
    <w:rsid w:val="00C549B5"/>
    <w:rsid w:val="00C553BD"/>
    <w:rsid w:val="00C6202F"/>
    <w:rsid w:val="00C735B9"/>
    <w:rsid w:val="00C76132"/>
    <w:rsid w:val="00C77EDA"/>
    <w:rsid w:val="00C81020"/>
    <w:rsid w:val="00C85EDA"/>
    <w:rsid w:val="00C9489A"/>
    <w:rsid w:val="00C97403"/>
    <w:rsid w:val="00CA1DD7"/>
    <w:rsid w:val="00CA2CF4"/>
    <w:rsid w:val="00CA3A25"/>
    <w:rsid w:val="00CA5F10"/>
    <w:rsid w:val="00CA7C50"/>
    <w:rsid w:val="00CB48DE"/>
    <w:rsid w:val="00CB5AF7"/>
    <w:rsid w:val="00CC46FC"/>
    <w:rsid w:val="00CD1372"/>
    <w:rsid w:val="00CD475C"/>
    <w:rsid w:val="00CD4CD1"/>
    <w:rsid w:val="00CD5174"/>
    <w:rsid w:val="00CE0F25"/>
    <w:rsid w:val="00CE5BF4"/>
    <w:rsid w:val="00CF558F"/>
    <w:rsid w:val="00D03619"/>
    <w:rsid w:val="00D052CF"/>
    <w:rsid w:val="00D25B20"/>
    <w:rsid w:val="00D303F6"/>
    <w:rsid w:val="00D37D2F"/>
    <w:rsid w:val="00D416BF"/>
    <w:rsid w:val="00D43BB5"/>
    <w:rsid w:val="00D44878"/>
    <w:rsid w:val="00D459B6"/>
    <w:rsid w:val="00D508E0"/>
    <w:rsid w:val="00D547A9"/>
    <w:rsid w:val="00D571C9"/>
    <w:rsid w:val="00D63C77"/>
    <w:rsid w:val="00D64239"/>
    <w:rsid w:val="00D727A1"/>
    <w:rsid w:val="00D7321C"/>
    <w:rsid w:val="00D82562"/>
    <w:rsid w:val="00D8508C"/>
    <w:rsid w:val="00D87349"/>
    <w:rsid w:val="00D90C50"/>
    <w:rsid w:val="00D91644"/>
    <w:rsid w:val="00D91E81"/>
    <w:rsid w:val="00D956B7"/>
    <w:rsid w:val="00D96BAB"/>
    <w:rsid w:val="00DA441C"/>
    <w:rsid w:val="00DA6F93"/>
    <w:rsid w:val="00DB18AE"/>
    <w:rsid w:val="00DB6694"/>
    <w:rsid w:val="00DC04B2"/>
    <w:rsid w:val="00DC3285"/>
    <w:rsid w:val="00DC7C15"/>
    <w:rsid w:val="00DD110A"/>
    <w:rsid w:val="00DD5A88"/>
    <w:rsid w:val="00DE28EC"/>
    <w:rsid w:val="00DF19B1"/>
    <w:rsid w:val="00DF6630"/>
    <w:rsid w:val="00E12FC9"/>
    <w:rsid w:val="00E14CCF"/>
    <w:rsid w:val="00E15A1C"/>
    <w:rsid w:val="00E16D05"/>
    <w:rsid w:val="00E27B14"/>
    <w:rsid w:val="00E319FE"/>
    <w:rsid w:val="00E33913"/>
    <w:rsid w:val="00E46307"/>
    <w:rsid w:val="00E60799"/>
    <w:rsid w:val="00E647D3"/>
    <w:rsid w:val="00E65EB4"/>
    <w:rsid w:val="00E67FA9"/>
    <w:rsid w:val="00E72D7C"/>
    <w:rsid w:val="00E73DBE"/>
    <w:rsid w:val="00E76754"/>
    <w:rsid w:val="00E80ED4"/>
    <w:rsid w:val="00E8290C"/>
    <w:rsid w:val="00E83F63"/>
    <w:rsid w:val="00E8737C"/>
    <w:rsid w:val="00E912F4"/>
    <w:rsid w:val="00E91431"/>
    <w:rsid w:val="00E91E6B"/>
    <w:rsid w:val="00E94B96"/>
    <w:rsid w:val="00EA04F8"/>
    <w:rsid w:val="00EA1473"/>
    <w:rsid w:val="00EA4C79"/>
    <w:rsid w:val="00EA5886"/>
    <w:rsid w:val="00EB7B41"/>
    <w:rsid w:val="00EC0ED4"/>
    <w:rsid w:val="00EC121C"/>
    <w:rsid w:val="00EC27F6"/>
    <w:rsid w:val="00EC45A3"/>
    <w:rsid w:val="00EC7D45"/>
    <w:rsid w:val="00ED6841"/>
    <w:rsid w:val="00EE039E"/>
    <w:rsid w:val="00EE2617"/>
    <w:rsid w:val="00EE5766"/>
    <w:rsid w:val="00EE65F0"/>
    <w:rsid w:val="00EE70AB"/>
    <w:rsid w:val="00EF07FE"/>
    <w:rsid w:val="00EF3BB8"/>
    <w:rsid w:val="00F043FA"/>
    <w:rsid w:val="00F22D7B"/>
    <w:rsid w:val="00F34F87"/>
    <w:rsid w:val="00F35B49"/>
    <w:rsid w:val="00F36702"/>
    <w:rsid w:val="00F37ACA"/>
    <w:rsid w:val="00F4341A"/>
    <w:rsid w:val="00F44CB7"/>
    <w:rsid w:val="00F47030"/>
    <w:rsid w:val="00F5242D"/>
    <w:rsid w:val="00F54C76"/>
    <w:rsid w:val="00F6183E"/>
    <w:rsid w:val="00F77FA8"/>
    <w:rsid w:val="00F82181"/>
    <w:rsid w:val="00F84340"/>
    <w:rsid w:val="00F86C08"/>
    <w:rsid w:val="00F90D49"/>
    <w:rsid w:val="00F924A1"/>
    <w:rsid w:val="00F948E4"/>
    <w:rsid w:val="00F95A42"/>
    <w:rsid w:val="00FA1B43"/>
    <w:rsid w:val="00FA392B"/>
    <w:rsid w:val="00FB0D48"/>
    <w:rsid w:val="00FB1C82"/>
    <w:rsid w:val="00FB6AB0"/>
    <w:rsid w:val="00FC15D8"/>
    <w:rsid w:val="00FC1B80"/>
    <w:rsid w:val="00FC2932"/>
    <w:rsid w:val="00FD082A"/>
    <w:rsid w:val="00FD0CD3"/>
    <w:rsid w:val="00FD4C8A"/>
    <w:rsid w:val="00FD6C01"/>
    <w:rsid w:val="00FD6F6E"/>
    <w:rsid w:val="00FD7F03"/>
    <w:rsid w:val="00FE1801"/>
    <w:rsid w:val="00FE1E54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5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E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1EE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41E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DA0"/>
  </w:style>
  <w:style w:type="character" w:styleId="a8">
    <w:name w:val="Hyperlink"/>
    <w:basedOn w:val="a0"/>
    <w:uiPriority w:val="99"/>
    <w:unhideWhenUsed/>
    <w:rsid w:val="00422D47"/>
    <w:rPr>
      <w:color w:val="0000FF"/>
      <w:u w:val="single"/>
    </w:rPr>
  </w:style>
  <w:style w:type="character" w:styleId="a9">
    <w:name w:val="Strong"/>
    <w:basedOn w:val="a0"/>
    <w:uiPriority w:val="22"/>
    <w:qFormat/>
    <w:rsid w:val="00F4341A"/>
    <w:rPr>
      <w:b/>
      <w:bCs/>
    </w:rPr>
  </w:style>
  <w:style w:type="character" w:customStyle="1" w:styleId="apple-converted-space">
    <w:name w:val="apple-converted-space"/>
    <w:basedOn w:val="a0"/>
    <w:rsid w:val="001B0C9B"/>
  </w:style>
  <w:style w:type="table" w:styleId="aa">
    <w:name w:val="Table Grid"/>
    <w:basedOn w:val="a1"/>
    <w:uiPriority w:val="59"/>
    <w:rsid w:val="00DA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7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0A8D"/>
  </w:style>
  <w:style w:type="paragraph" w:styleId="ad">
    <w:name w:val="Normal (Web)"/>
    <w:basedOn w:val="a"/>
    <w:uiPriority w:val="99"/>
    <w:semiHidden/>
    <w:unhideWhenUsed/>
    <w:rsid w:val="00EC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2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5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E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1EE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41E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DA0"/>
  </w:style>
  <w:style w:type="character" w:styleId="a8">
    <w:name w:val="Hyperlink"/>
    <w:basedOn w:val="a0"/>
    <w:uiPriority w:val="99"/>
    <w:unhideWhenUsed/>
    <w:rsid w:val="00422D47"/>
    <w:rPr>
      <w:color w:val="0000FF"/>
      <w:u w:val="single"/>
    </w:rPr>
  </w:style>
  <w:style w:type="character" w:styleId="a9">
    <w:name w:val="Strong"/>
    <w:basedOn w:val="a0"/>
    <w:uiPriority w:val="22"/>
    <w:qFormat/>
    <w:rsid w:val="00F4341A"/>
    <w:rPr>
      <w:b/>
      <w:bCs/>
    </w:rPr>
  </w:style>
  <w:style w:type="character" w:customStyle="1" w:styleId="apple-converted-space">
    <w:name w:val="apple-converted-space"/>
    <w:basedOn w:val="a0"/>
    <w:rsid w:val="001B0C9B"/>
  </w:style>
  <w:style w:type="table" w:styleId="aa">
    <w:name w:val="Table Grid"/>
    <w:basedOn w:val="a1"/>
    <w:uiPriority w:val="59"/>
    <w:rsid w:val="00DA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7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0A8D"/>
  </w:style>
  <w:style w:type="paragraph" w:styleId="ad">
    <w:name w:val="Normal (Web)"/>
    <w:basedOn w:val="a"/>
    <w:uiPriority w:val="99"/>
    <w:semiHidden/>
    <w:unhideWhenUsed/>
    <w:rsid w:val="00EC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2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92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276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489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9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75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0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04655">
          <w:marLeft w:val="4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4%D0%B8%D0%B7%D0%B8%D0%BE%D0%BB%D0%BE%D0%B3%D0%B8%D1%8F" TargetMode="External"/><Relationship Id="rId18" Type="http://schemas.openxmlformats.org/officeDocument/2006/relationships/hyperlink" Target="https://ru.wikipedia.org/wiki/%D0%9E%D0%B1%D0%BC%D0%B5%D0%B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tionary.org/wiki/labilis" TargetMode="External"/><Relationship Id="rId17" Type="http://schemas.openxmlformats.org/officeDocument/2006/relationships/hyperlink" Target="https://ru.wikipedia.org/wiki/%D0%A6%D0%B5%D0%BB%D1%8C" TargetMode="External"/><Relationship Id="rId25" Type="http://schemas.openxmlformats.org/officeDocument/2006/relationships/hyperlink" Target="https://nsportal.ru/npo-spo/informatsionnaya-bezopasnost/library/2015/10/28/sozdanie-detsko-yunosheskogo-media-tsent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0%D0%B3%D0%B0%D0%BD%D0%B8%D0%B7%D0%B0%D1%86%D0%B8%D1%8F" TargetMode="External"/><Relationship Id="rId20" Type="http://schemas.openxmlformats.org/officeDocument/2006/relationships/hyperlink" Target="https://ru.wikipedia.org/wiki/%D0%9E%D0%B1%D1%83%D1%87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s://ru.wikipedia.org/wiki/%D0%9A%D0%BE%D0%BC%D0%BF%D1%8C%D1%8E%D1%82%D0%B5%D1%80%D0%BD%D0%B0%D1%8F_%D0%B8%D0%B3%D1%80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5%D1%8F%D1%82%D0%B5%D0%BB%D1%8C%D0%BD%D0%BE%D1%81%D1%82%D1%8C" TargetMode="External"/><Relationship Id="rId23" Type="http://schemas.openxmlformats.org/officeDocument/2006/relationships/hyperlink" Target="https://ru.wikipedia.org/wiki/%D0%9A%D0%BB%D0%B0%D1%81%D1%81%D0%B8%D1%84%D0%B8%D0%BA%D0%B0%D1%86%D0%B8%D1%8F_%D0%BA%D0%BE%D0%BC%D0%BF%D1%8C%D1%8E%D1%82%D0%B5%D1%80%D0%BD%D1%8B%D1%85_%D0%B8%D0%B3%D1%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%D0%97%D0%BD%D0%B0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01471D10ACD02A37A95A30EB916A5FF5FAC9D15862DDC9E98C150D365BC0B3DF5E3E961C3B68A057391D47E07FA95C41A682B32A166B27C485nBJ9M" TargetMode="External"/><Relationship Id="rId14" Type="http://schemas.openxmlformats.org/officeDocument/2006/relationships/hyperlink" Target="https://ru.wikipedia.org/wiki/%D0%9A%D0%BE%D0%BD%D0%B5%D1%87%D0%BD%D1%8B%D0%B9_%D0%BF%D0%BE%D0%BB%D1%8C%D0%B7%D0%BE%D0%B2%D0%B0%D1%82%D0%B5%D0%BB%D1%8C" TargetMode="External"/><Relationship Id="rId22" Type="http://schemas.openxmlformats.org/officeDocument/2006/relationships/hyperlink" Target="https://ru.wikipedia.org/wiki/%D0%90%D0%BD%D0%B3%D0%BB%D0%B8%D0%B9%D1%81%D0%BA%D0%B8%D0%B9_%D1%8F%D0%B7%D1%8B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4CCF-D651-40E1-A8FE-65226BA4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31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-zvr</dc:creator>
  <cp:keywords/>
  <dc:description/>
  <cp:lastModifiedBy>-zvr</cp:lastModifiedBy>
  <cp:revision>36</cp:revision>
  <dcterms:created xsi:type="dcterms:W3CDTF">2020-03-20T03:52:00Z</dcterms:created>
  <dcterms:modified xsi:type="dcterms:W3CDTF">2021-05-13T23:30:00Z</dcterms:modified>
</cp:coreProperties>
</file>